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9518" w14:textId="37BA8E4C" w:rsidR="00746ED5" w:rsidRDefault="00746ED5" w:rsidP="00746ED5">
      <w:pPr>
        <w:rPr>
          <w:b/>
        </w:rPr>
      </w:pPr>
      <w:r>
        <w:rPr>
          <w:b/>
        </w:rPr>
        <w:t>SureSmile</w:t>
      </w:r>
      <w:r w:rsidR="001257F9" w:rsidRPr="001257F9">
        <w:rPr>
          <w:b/>
          <w:vertAlign w:val="superscript"/>
        </w:rPr>
        <w:t>®</w:t>
      </w:r>
      <w:r>
        <w:rPr>
          <w:b/>
        </w:rPr>
        <w:t xml:space="preserve"> Web Copy</w:t>
      </w:r>
    </w:p>
    <w:p w14:paraId="033F4F25" w14:textId="1EC30402" w:rsidR="00746ED5" w:rsidRDefault="0086736B" w:rsidP="00746ED5">
      <w:pPr>
        <w:pBdr>
          <w:bottom w:val="single" w:sz="6" w:space="1" w:color="auto"/>
        </w:pBdr>
        <w:rPr>
          <w:b/>
          <w:color w:val="5B9BD5" w:themeColor="accent5"/>
        </w:rPr>
      </w:pPr>
      <w:r>
        <w:rPr>
          <w:b/>
          <w:color w:val="5B9BD5" w:themeColor="accent5"/>
        </w:rPr>
        <w:t>Ready-to-Use</w:t>
      </w:r>
    </w:p>
    <w:p w14:paraId="70A7A08C" w14:textId="77777777" w:rsidR="00746ED5" w:rsidRDefault="00746ED5" w:rsidP="00746ED5">
      <w:pPr>
        <w:pBdr>
          <w:bottom w:val="single" w:sz="6" w:space="1" w:color="auto"/>
        </w:pBdr>
        <w:rPr>
          <w:b/>
          <w:color w:val="5B9BD5" w:themeColor="accent5"/>
        </w:rPr>
      </w:pPr>
    </w:p>
    <w:p w14:paraId="1495F009" w14:textId="77777777" w:rsidR="00746ED5" w:rsidRPr="00746ED5" w:rsidRDefault="00746ED5" w:rsidP="00746ED5">
      <w:pPr>
        <w:rPr>
          <w:b/>
          <w:color w:val="5B9BD5" w:themeColor="accent5"/>
        </w:rPr>
      </w:pPr>
    </w:p>
    <w:p w14:paraId="2AFC302C" w14:textId="5EFF2DD6" w:rsidR="00746ED5" w:rsidRPr="00DF739B" w:rsidRDefault="00746ED5" w:rsidP="00746ED5">
      <w:pPr>
        <w:rPr>
          <w:bCs/>
          <w:i/>
          <w:iCs/>
          <w:sz w:val="24"/>
          <w:szCs w:val="24"/>
        </w:rPr>
      </w:pPr>
      <w:r w:rsidRPr="00B001E5">
        <w:rPr>
          <w:bCs/>
          <w:sz w:val="24"/>
          <w:szCs w:val="24"/>
          <w:u w:val="single"/>
        </w:rPr>
        <w:t>Recommended Title Tag:</w:t>
      </w:r>
      <w:r>
        <w:rPr>
          <w:bCs/>
          <w:sz w:val="24"/>
          <w:szCs w:val="24"/>
        </w:rPr>
        <w:t xml:space="preserve"> </w:t>
      </w:r>
      <w:r w:rsidRPr="0082746E">
        <w:rPr>
          <w:bCs/>
          <w:sz w:val="24"/>
          <w:szCs w:val="24"/>
        </w:rPr>
        <w:t>SureSmile</w:t>
      </w:r>
      <w:r w:rsidRPr="00AB0C55">
        <w:rPr>
          <w:bCs/>
          <w:sz w:val="24"/>
          <w:szCs w:val="24"/>
          <w:vertAlign w:val="superscript"/>
        </w:rPr>
        <w:t>®</w:t>
      </w:r>
      <w:r w:rsidRPr="0082746E">
        <w:rPr>
          <w:bCs/>
          <w:sz w:val="24"/>
          <w:szCs w:val="24"/>
        </w:rPr>
        <w:t xml:space="preserve"> Clear Aligners</w:t>
      </w:r>
    </w:p>
    <w:p w14:paraId="27D0D52A" w14:textId="77777777" w:rsidR="00746ED5" w:rsidRDefault="00746ED5" w:rsidP="00746ED5">
      <w:pPr>
        <w:rPr>
          <w:bCs/>
          <w:sz w:val="24"/>
          <w:szCs w:val="24"/>
        </w:rPr>
      </w:pPr>
    </w:p>
    <w:p w14:paraId="118E632F" w14:textId="2AEC9A98" w:rsidR="00746ED5" w:rsidRPr="00905997" w:rsidRDefault="00746ED5" w:rsidP="00746ED5">
      <w:pPr>
        <w:rPr>
          <w:bCs/>
          <w:i/>
          <w:iCs/>
          <w:sz w:val="24"/>
          <w:szCs w:val="24"/>
        </w:rPr>
      </w:pPr>
      <w:r w:rsidRPr="00B001E5">
        <w:rPr>
          <w:bCs/>
          <w:sz w:val="24"/>
          <w:szCs w:val="24"/>
          <w:u w:val="single"/>
        </w:rPr>
        <w:t>Recommended Meta-Description:</w:t>
      </w:r>
      <w:r>
        <w:rPr>
          <w:bCs/>
          <w:sz w:val="24"/>
          <w:szCs w:val="24"/>
        </w:rPr>
        <w:t xml:space="preserve"> With SureSmile</w:t>
      </w:r>
      <w:r w:rsidRPr="00084D26">
        <w:rPr>
          <w:bCs/>
          <w:sz w:val="24"/>
          <w:szCs w:val="24"/>
          <w:vertAlign w:val="superscript"/>
        </w:rPr>
        <w:t>®</w:t>
      </w:r>
      <w:r>
        <w:rPr>
          <w:bCs/>
          <w:sz w:val="24"/>
          <w:szCs w:val="24"/>
        </w:rPr>
        <w:t xml:space="preserve"> Clear Aligners, you can achieve professional results wi</w:t>
      </w:r>
      <w:r w:rsidR="00EB5265">
        <w:rPr>
          <w:bCs/>
          <w:sz w:val="24"/>
          <w:szCs w:val="24"/>
        </w:rPr>
        <w:t>th your doctor</w:t>
      </w:r>
      <w:r>
        <w:rPr>
          <w:bCs/>
          <w:sz w:val="24"/>
          <w:szCs w:val="24"/>
        </w:rPr>
        <w:t>. The smile you’ve always wanted is closer than you think. Learn more!</w:t>
      </w:r>
    </w:p>
    <w:p w14:paraId="1E7FBB06" w14:textId="77777777" w:rsidR="00746ED5" w:rsidRDefault="00746ED5" w:rsidP="00746ED5">
      <w:pPr>
        <w:rPr>
          <w:bCs/>
          <w:sz w:val="24"/>
          <w:szCs w:val="24"/>
        </w:rPr>
      </w:pPr>
    </w:p>
    <w:p w14:paraId="25368A75" w14:textId="77777777" w:rsidR="00746ED5" w:rsidRDefault="00746ED5" w:rsidP="00746ED5">
      <w:pPr>
        <w:rPr>
          <w:b/>
          <w:sz w:val="28"/>
          <w:szCs w:val="28"/>
        </w:rPr>
      </w:pPr>
    </w:p>
    <w:p w14:paraId="386A639A" w14:textId="77777777" w:rsidR="00746ED5" w:rsidRDefault="00746ED5" w:rsidP="00746ED5">
      <w:pPr>
        <w:rPr>
          <w:b/>
          <w:sz w:val="28"/>
          <w:szCs w:val="28"/>
        </w:rPr>
      </w:pPr>
      <w:r>
        <w:rPr>
          <w:b/>
          <w:sz w:val="28"/>
          <w:szCs w:val="28"/>
        </w:rPr>
        <w:t>Get the Smile You’ve Always Wanted</w:t>
      </w:r>
    </w:p>
    <w:p w14:paraId="647BCE27" w14:textId="77777777" w:rsidR="00746ED5" w:rsidRDefault="00746ED5" w:rsidP="00746ED5">
      <w:pPr>
        <w:rPr>
          <w:bCs/>
          <w:sz w:val="24"/>
          <w:szCs w:val="24"/>
        </w:rPr>
      </w:pPr>
    </w:p>
    <w:p w14:paraId="7CA0ABBF" w14:textId="6A1FEFF0" w:rsidR="00746ED5" w:rsidRDefault="001565CF" w:rsidP="00746ED5">
      <w:pPr>
        <w:rPr>
          <w:bCs/>
          <w:sz w:val="24"/>
          <w:szCs w:val="24"/>
        </w:rPr>
      </w:pPr>
      <w:r>
        <w:rPr>
          <w:bCs/>
          <w:sz w:val="24"/>
          <w:szCs w:val="24"/>
        </w:rPr>
        <w:t>Feeling</w:t>
      </w:r>
      <w:r w:rsidR="00746ED5">
        <w:rPr>
          <w:bCs/>
          <w:sz w:val="24"/>
          <w:szCs w:val="24"/>
        </w:rPr>
        <w:t xml:space="preserve"> confident in your smile is important for your overall happiness and self-esteem. We are here to help you achieve </w:t>
      </w:r>
      <w:r w:rsidR="007B2DD4">
        <w:rPr>
          <w:bCs/>
          <w:sz w:val="24"/>
          <w:szCs w:val="24"/>
        </w:rPr>
        <w:t xml:space="preserve">the smile you’ve always wanted </w:t>
      </w:r>
      <w:r w:rsidR="00746ED5">
        <w:rPr>
          <w:bCs/>
          <w:sz w:val="24"/>
          <w:szCs w:val="24"/>
        </w:rPr>
        <w:t>in a way that works for you.</w:t>
      </w:r>
    </w:p>
    <w:p w14:paraId="3AE9A8B6" w14:textId="77777777" w:rsidR="00746ED5" w:rsidRDefault="00746ED5" w:rsidP="00746ED5">
      <w:pPr>
        <w:rPr>
          <w:bCs/>
          <w:sz w:val="24"/>
          <w:szCs w:val="24"/>
        </w:rPr>
      </w:pPr>
    </w:p>
    <w:p w14:paraId="30FA1E5E" w14:textId="6840ADAA" w:rsidR="00746ED5" w:rsidRDefault="00746ED5" w:rsidP="00746ED5">
      <w:pPr>
        <w:rPr>
          <w:bCs/>
          <w:sz w:val="24"/>
          <w:szCs w:val="24"/>
        </w:rPr>
      </w:pPr>
      <w:r>
        <w:rPr>
          <w:bCs/>
          <w:sz w:val="24"/>
          <w:szCs w:val="24"/>
        </w:rPr>
        <w:t xml:space="preserve">Did you know that straightening your teeth has benefits beyond cosmetic improvement? Misaligned or crowded teeth can make </w:t>
      </w:r>
      <w:r w:rsidR="005F3D19">
        <w:rPr>
          <w:bCs/>
          <w:sz w:val="24"/>
          <w:szCs w:val="24"/>
        </w:rPr>
        <w:t xml:space="preserve">maintaining </w:t>
      </w:r>
      <w:r>
        <w:rPr>
          <w:bCs/>
          <w:sz w:val="24"/>
          <w:szCs w:val="24"/>
        </w:rPr>
        <w:t>hygiene difficult, which may lead to oral health problems. Crooked teeth and bite</w:t>
      </w:r>
      <w:r w:rsidR="004831CE">
        <w:rPr>
          <w:bCs/>
          <w:sz w:val="24"/>
          <w:szCs w:val="24"/>
        </w:rPr>
        <w:t xml:space="preserve"> problems</w:t>
      </w:r>
      <w:r>
        <w:rPr>
          <w:bCs/>
          <w:sz w:val="24"/>
          <w:szCs w:val="24"/>
        </w:rPr>
        <w:t xml:space="preserve"> can sometimes lead to:</w:t>
      </w:r>
    </w:p>
    <w:p w14:paraId="066BC43C" w14:textId="77777777" w:rsidR="00746ED5" w:rsidRDefault="00746ED5" w:rsidP="00746ED5">
      <w:pPr>
        <w:pStyle w:val="ListParagraph"/>
        <w:numPr>
          <w:ilvl w:val="0"/>
          <w:numId w:val="1"/>
        </w:numPr>
        <w:rPr>
          <w:bCs/>
          <w:sz w:val="24"/>
          <w:szCs w:val="24"/>
        </w:rPr>
      </w:pPr>
      <w:r>
        <w:rPr>
          <w:bCs/>
          <w:sz w:val="24"/>
          <w:szCs w:val="24"/>
        </w:rPr>
        <w:t>Tooth damage and chipping</w:t>
      </w:r>
    </w:p>
    <w:p w14:paraId="6F53DB3B" w14:textId="77777777" w:rsidR="00746ED5" w:rsidRDefault="00746ED5" w:rsidP="00746ED5">
      <w:pPr>
        <w:pStyle w:val="ListParagraph"/>
        <w:numPr>
          <w:ilvl w:val="0"/>
          <w:numId w:val="1"/>
        </w:numPr>
        <w:rPr>
          <w:bCs/>
          <w:sz w:val="24"/>
          <w:szCs w:val="24"/>
        </w:rPr>
      </w:pPr>
      <w:r>
        <w:rPr>
          <w:bCs/>
          <w:sz w:val="24"/>
          <w:szCs w:val="24"/>
        </w:rPr>
        <w:t>Tooth loss</w:t>
      </w:r>
    </w:p>
    <w:p w14:paraId="7F0E516D" w14:textId="77777777" w:rsidR="00746ED5" w:rsidRDefault="00746ED5" w:rsidP="00746ED5">
      <w:pPr>
        <w:pStyle w:val="ListParagraph"/>
        <w:numPr>
          <w:ilvl w:val="0"/>
          <w:numId w:val="1"/>
        </w:numPr>
        <w:rPr>
          <w:bCs/>
          <w:sz w:val="24"/>
          <w:szCs w:val="24"/>
        </w:rPr>
      </w:pPr>
      <w:r>
        <w:rPr>
          <w:bCs/>
          <w:sz w:val="24"/>
          <w:szCs w:val="24"/>
        </w:rPr>
        <w:t>Wearing away of tooth enamel</w:t>
      </w:r>
    </w:p>
    <w:p w14:paraId="6356D17C" w14:textId="77777777" w:rsidR="00746ED5" w:rsidRDefault="00746ED5" w:rsidP="00746ED5">
      <w:pPr>
        <w:pStyle w:val="ListParagraph"/>
        <w:numPr>
          <w:ilvl w:val="0"/>
          <w:numId w:val="1"/>
        </w:numPr>
        <w:rPr>
          <w:bCs/>
          <w:sz w:val="24"/>
          <w:szCs w:val="24"/>
        </w:rPr>
      </w:pPr>
      <w:r>
        <w:rPr>
          <w:bCs/>
          <w:sz w:val="24"/>
          <w:szCs w:val="24"/>
        </w:rPr>
        <w:t>Difficulty speaking or chewing</w:t>
      </w:r>
    </w:p>
    <w:p w14:paraId="14AF6AE0" w14:textId="77777777" w:rsidR="00746ED5" w:rsidRDefault="00746ED5" w:rsidP="00746ED5">
      <w:pPr>
        <w:rPr>
          <w:bCs/>
          <w:sz w:val="24"/>
          <w:szCs w:val="24"/>
        </w:rPr>
      </w:pPr>
    </w:p>
    <w:p w14:paraId="28A3CB46" w14:textId="77777777" w:rsidR="00746ED5" w:rsidRPr="00FD2AFD" w:rsidRDefault="00746ED5" w:rsidP="00746ED5">
      <w:pPr>
        <w:rPr>
          <w:bCs/>
          <w:sz w:val="24"/>
          <w:szCs w:val="24"/>
        </w:rPr>
      </w:pPr>
      <w:r>
        <w:rPr>
          <w:bCs/>
          <w:sz w:val="24"/>
          <w:szCs w:val="24"/>
        </w:rPr>
        <w:t>In addition to giving you the beautiful smile that you deserve, straightening your teeth may reduce the risk of cavities and h</w:t>
      </w:r>
      <w:r w:rsidRPr="00FD2AFD">
        <w:rPr>
          <w:bCs/>
          <w:sz w:val="24"/>
          <w:szCs w:val="24"/>
        </w:rPr>
        <w:t>elp prevent gum disease</w:t>
      </w:r>
      <w:r>
        <w:rPr>
          <w:bCs/>
          <w:sz w:val="24"/>
          <w:szCs w:val="24"/>
        </w:rPr>
        <w:t>.</w:t>
      </w:r>
    </w:p>
    <w:p w14:paraId="2EBA033D" w14:textId="77777777" w:rsidR="00746ED5" w:rsidRDefault="00746ED5" w:rsidP="00746ED5">
      <w:pPr>
        <w:rPr>
          <w:bCs/>
          <w:sz w:val="24"/>
          <w:szCs w:val="24"/>
        </w:rPr>
      </w:pPr>
    </w:p>
    <w:p w14:paraId="311B0797" w14:textId="77777777" w:rsidR="00746ED5" w:rsidRDefault="00746ED5" w:rsidP="00746ED5">
      <w:pPr>
        <w:rPr>
          <w:b/>
          <w:sz w:val="24"/>
          <w:szCs w:val="24"/>
        </w:rPr>
      </w:pPr>
      <w:r>
        <w:rPr>
          <w:b/>
          <w:sz w:val="24"/>
          <w:szCs w:val="24"/>
        </w:rPr>
        <w:t>Ready to love your smile?</w:t>
      </w:r>
    </w:p>
    <w:p w14:paraId="74FEE9D1" w14:textId="77777777" w:rsidR="00746ED5" w:rsidRDefault="00746ED5" w:rsidP="00746ED5">
      <w:pPr>
        <w:rPr>
          <w:bCs/>
          <w:sz w:val="24"/>
          <w:szCs w:val="24"/>
        </w:rPr>
      </w:pPr>
    </w:p>
    <w:p w14:paraId="725CFF71" w14:textId="344B41A6" w:rsidR="00746ED5" w:rsidRPr="00084D26" w:rsidRDefault="00746ED5" w:rsidP="00746ED5">
      <w:pPr>
        <w:rPr>
          <w:bCs/>
          <w:sz w:val="24"/>
          <w:szCs w:val="24"/>
        </w:rPr>
      </w:pPr>
      <w:r w:rsidRPr="00084D26">
        <w:rPr>
          <w:bCs/>
          <w:noProof/>
          <w:sz w:val="24"/>
          <w:szCs w:val="24"/>
        </w:rPr>
        <mc:AlternateContent>
          <mc:Choice Requires="wps">
            <w:drawing>
              <wp:anchor distT="0" distB="0" distL="114300" distR="114300" simplePos="0" relativeHeight="251658240" behindDoc="0" locked="0" layoutInCell="1" allowOverlap="1" wp14:anchorId="39E9517B" wp14:editId="46E7A3C4">
                <wp:simplePos x="0" y="0"/>
                <wp:positionH relativeFrom="margin">
                  <wp:posOffset>0</wp:posOffset>
                </wp:positionH>
                <wp:positionV relativeFrom="paragraph">
                  <wp:posOffset>0</wp:posOffset>
                </wp:positionV>
                <wp:extent cx="2390775" cy="372745"/>
                <wp:effectExtent l="0" t="0" r="28575" b="27305"/>
                <wp:wrapNone/>
                <wp:docPr id="1" name="Rectangle: Rounded Corners 1"/>
                <wp:cNvGraphicFramePr/>
                <a:graphic xmlns:a="http://schemas.openxmlformats.org/drawingml/2006/main">
                  <a:graphicData uri="http://schemas.microsoft.com/office/word/2010/wordprocessingShape">
                    <wps:wsp>
                      <wps:cNvSpPr/>
                      <wps:spPr>
                        <a:xfrm>
                          <a:off x="0" y="0"/>
                          <a:ext cx="2390775" cy="3727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EC222" w14:textId="22A87E37" w:rsidR="00746ED5" w:rsidRDefault="00746ED5" w:rsidP="00746ED5">
                            <w:pPr>
                              <w:jc w:val="center"/>
                            </w:pPr>
                            <w:r>
                              <w:t>Schedule an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E9517B" id="Rectangle: Rounded Corners 1" o:spid="_x0000_s1026" style="position:absolute;margin-left:0;margin-top:0;width:188.25pt;height:29.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" fillcolor="#4472c4 [3204]" strokecolor="#1f3763 [1604]" strokeweight="1pt">
                <v:stroke joinstyle="miter"/>
                <v:textbox>
                  <w:txbxContent>
                    <w:p w14:paraId="0D3EC222" w14:textId="22A87E37" w:rsidR="00746ED5" w:rsidRDefault="00746ED5" w:rsidP="00746ED5">
                      <w:pPr>
                        <w:jc w:val="center"/>
                      </w:pPr>
                      <w:r>
                        <w:t>Schedule an Appointment</w:t>
                      </w:r>
                    </w:p>
                  </w:txbxContent>
                </v:textbox>
                <w10:wrap anchorx="margin"/>
              </v:roundrect>
            </w:pict>
          </mc:Fallback>
        </mc:AlternateContent>
      </w:r>
    </w:p>
    <w:p w14:paraId="74C09074" w14:textId="77777777" w:rsidR="00746ED5" w:rsidRDefault="00746ED5" w:rsidP="00746ED5"/>
    <w:p w14:paraId="1A729C77" w14:textId="3CDF416B" w:rsidR="00746ED5" w:rsidRDefault="00746ED5" w:rsidP="00746ED5"/>
    <w:p w14:paraId="5BDD71FF" w14:textId="77777777" w:rsidR="00746ED5" w:rsidRDefault="00746ED5" w:rsidP="00746ED5"/>
    <w:p w14:paraId="4C2F6F85" w14:textId="6425CCB2" w:rsidR="00746ED5" w:rsidRDefault="00746ED5" w:rsidP="00746ED5">
      <w:pPr>
        <w:rPr>
          <w:b/>
          <w:bCs/>
          <w:sz w:val="28"/>
          <w:szCs w:val="28"/>
        </w:rPr>
      </w:pPr>
      <w:r>
        <w:rPr>
          <w:b/>
          <w:bCs/>
          <w:sz w:val="28"/>
          <w:szCs w:val="28"/>
        </w:rPr>
        <w:t xml:space="preserve">Your Journey to a </w:t>
      </w:r>
      <w:r w:rsidR="00A770AD">
        <w:rPr>
          <w:b/>
          <w:bCs/>
          <w:sz w:val="28"/>
          <w:szCs w:val="28"/>
        </w:rPr>
        <w:t>Confident</w:t>
      </w:r>
      <w:r>
        <w:rPr>
          <w:b/>
          <w:bCs/>
          <w:sz w:val="28"/>
          <w:szCs w:val="28"/>
        </w:rPr>
        <w:t xml:space="preserve"> Smile Starts with SureSmile</w:t>
      </w:r>
      <w:r w:rsidRPr="00084D26">
        <w:rPr>
          <w:b/>
          <w:bCs/>
          <w:sz w:val="28"/>
          <w:szCs w:val="28"/>
          <w:vertAlign w:val="superscript"/>
        </w:rPr>
        <w:t>®</w:t>
      </w:r>
      <w:r>
        <w:rPr>
          <w:b/>
          <w:bCs/>
          <w:sz w:val="28"/>
          <w:szCs w:val="28"/>
        </w:rPr>
        <w:t xml:space="preserve"> Clear Aligners</w:t>
      </w:r>
    </w:p>
    <w:p w14:paraId="52D6318F" w14:textId="77777777" w:rsidR="00746ED5" w:rsidRDefault="00746ED5" w:rsidP="00746ED5">
      <w:pPr>
        <w:rPr>
          <w:sz w:val="24"/>
          <w:szCs w:val="24"/>
        </w:rPr>
      </w:pPr>
    </w:p>
    <w:p w14:paraId="7E381888" w14:textId="31AA2525" w:rsidR="00746ED5" w:rsidRDefault="00746ED5" w:rsidP="00746ED5">
      <w:pPr>
        <w:rPr>
          <w:sz w:val="24"/>
          <w:szCs w:val="24"/>
        </w:rPr>
      </w:pPr>
      <w:r>
        <w:rPr>
          <w:sz w:val="24"/>
          <w:szCs w:val="24"/>
        </w:rPr>
        <w:t>Clear aligner</w:t>
      </w:r>
      <w:r w:rsidR="00950314">
        <w:rPr>
          <w:sz w:val="24"/>
          <w:szCs w:val="24"/>
        </w:rPr>
        <w:t xml:space="preserve"> technology has </w:t>
      </w:r>
      <w:r>
        <w:rPr>
          <w:sz w:val="24"/>
          <w:szCs w:val="24"/>
        </w:rPr>
        <w:t>made orthodontic treatment more discreet while moving teeth to create a healthy, beautiful smile. Unlike traditional metal braces which rely on brackets and wires, SureSmile</w:t>
      </w:r>
      <w:r w:rsidR="00212CD1" w:rsidRPr="00212CD1">
        <w:rPr>
          <w:sz w:val="24"/>
          <w:szCs w:val="24"/>
          <w:vertAlign w:val="superscript"/>
        </w:rPr>
        <w:t>®</w:t>
      </w:r>
      <w:r>
        <w:rPr>
          <w:sz w:val="24"/>
          <w:szCs w:val="24"/>
        </w:rPr>
        <w:t xml:space="preserve"> straightens teeth through a series of clear, comfortable, </w:t>
      </w:r>
      <w:r>
        <w:rPr>
          <w:sz w:val="24"/>
          <w:szCs w:val="24"/>
        </w:rPr>
        <w:lastRenderedPageBreak/>
        <w:t xml:space="preserve">removable aligners. You can expect to wear your aligners for 22 hours each day and change them every two weeks as you progress through treatment. Each set of aligners will put gentle pressure on your teeth to gradually reposition them until your smile reaches ideal alignment. </w:t>
      </w:r>
    </w:p>
    <w:p w14:paraId="03D7BFBF" w14:textId="06E3C65A" w:rsidR="00746ED5" w:rsidRDefault="00746ED5" w:rsidP="00746ED5">
      <w:pPr>
        <w:rPr>
          <w:sz w:val="24"/>
          <w:szCs w:val="24"/>
        </w:rPr>
      </w:pPr>
    </w:p>
    <w:p w14:paraId="3A5BE155" w14:textId="3AF4DF50" w:rsidR="00746ED5" w:rsidRDefault="00746ED5" w:rsidP="00746ED5">
      <w:pPr>
        <w:rPr>
          <w:b/>
          <w:bCs/>
          <w:sz w:val="24"/>
          <w:szCs w:val="24"/>
        </w:rPr>
      </w:pPr>
      <w:r>
        <w:rPr>
          <w:b/>
          <w:bCs/>
          <w:sz w:val="24"/>
          <w:szCs w:val="24"/>
        </w:rPr>
        <w:t>Is SureSmile</w:t>
      </w:r>
      <w:r w:rsidR="00BA51F5" w:rsidRPr="00BA51F5">
        <w:rPr>
          <w:b/>
          <w:bCs/>
          <w:sz w:val="24"/>
          <w:szCs w:val="24"/>
          <w:vertAlign w:val="superscript"/>
        </w:rPr>
        <w:t>®</w:t>
      </w:r>
      <w:r>
        <w:rPr>
          <w:b/>
          <w:bCs/>
          <w:sz w:val="24"/>
          <w:szCs w:val="24"/>
        </w:rPr>
        <w:t xml:space="preserve"> right for me?</w:t>
      </w:r>
    </w:p>
    <w:p w14:paraId="71E042DB" w14:textId="77777777" w:rsidR="00746ED5" w:rsidRDefault="00746ED5" w:rsidP="00746ED5">
      <w:pPr>
        <w:rPr>
          <w:b/>
          <w:bCs/>
          <w:sz w:val="24"/>
          <w:szCs w:val="24"/>
        </w:rPr>
      </w:pPr>
    </w:p>
    <w:p w14:paraId="4371C89D" w14:textId="46981669" w:rsidR="00746ED5" w:rsidRDefault="00746ED5" w:rsidP="00746ED5">
      <w:pPr>
        <w:rPr>
          <w:sz w:val="24"/>
          <w:szCs w:val="24"/>
        </w:rPr>
      </w:pPr>
      <w:r>
        <w:rPr>
          <w:sz w:val="24"/>
          <w:szCs w:val="24"/>
        </w:rPr>
        <w:t>SureSmile</w:t>
      </w:r>
      <w:r w:rsidRPr="00084D26">
        <w:rPr>
          <w:sz w:val="24"/>
          <w:szCs w:val="24"/>
          <w:vertAlign w:val="superscript"/>
        </w:rPr>
        <w:t>®</w:t>
      </w:r>
      <w:r>
        <w:rPr>
          <w:sz w:val="24"/>
          <w:szCs w:val="24"/>
        </w:rPr>
        <w:t xml:space="preserve"> Clear Aligners can effectively treat bite </w:t>
      </w:r>
      <w:r w:rsidR="00056AC2">
        <w:rPr>
          <w:sz w:val="24"/>
          <w:szCs w:val="24"/>
        </w:rPr>
        <w:t>problems</w:t>
      </w:r>
      <w:r>
        <w:rPr>
          <w:sz w:val="24"/>
          <w:szCs w:val="24"/>
        </w:rPr>
        <w:t>, including:</w:t>
      </w:r>
    </w:p>
    <w:p w14:paraId="7F2A0F04" w14:textId="77777777" w:rsidR="00746ED5" w:rsidRDefault="00746ED5" w:rsidP="00746ED5">
      <w:pPr>
        <w:pStyle w:val="ListParagraph"/>
        <w:numPr>
          <w:ilvl w:val="0"/>
          <w:numId w:val="2"/>
        </w:numPr>
        <w:rPr>
          <w:sz w:val="24"/>
          <w:szCs w:val="24"/>
        </w:rPr>
      </w:pPr>
      <w:r>
        <w:rPr>
          <w:sz w:val="24"/>
          <w:szCs w:val="24"/>
        </w:rPr>
        <w:t>Crowding</w:t>
      </w:r>
    </w:p>
    <w:p w14:paraId="0B8F0072" w14:textId="77777777" w:rsidR="00746ED5" w:rsidRDefault="00746ED5" w:rsidP="00746ED5">
      <w:pPr>
        <w:pStyle w:val="ListParagraph"/>
        <w:numPr>
          <w:ilvl w:val="0"/>
          <w:numId w:val="2"/>
        </w:numPr>
        <w:rPr>
          <w:sz w:val="24"/>
          <w:szCs w:val="24"/>
        </w:rPr>
      </w:pPr>
      <w:r>
        <w:rPr>
          <w:sz w:val="24"/>
          <w:szCs w:val="24"/>
        </w:rPr>
        <w:t>Gaps between teeth</w:t>
      </w:r>
    </w:p>
    <w:p w14:paraId="0810CFC9" w14:textId="0F4C9152" w:rsidR="00746ED5" w:rsidRDefault="00746ED5" w:rsidP="00746ED5">
      <w:pPr>
        <w:pStyle w:val="ListParagraph"/>
        <w:numPr>
          <w:ilvl w:val="0"/>
          <w:numId w:val="2"/>
        </w:numPr>
        <w:rPr>
          <w:sz w:val="24"/>
          <w:szCs w:val="24"/>
        </w:rPr>
      </w:pPr>
      <w:r>
        <w:rPr>
          <w:sz w:val="24"/>
          <w:szCs w:val="24"/>
        </w:rPr>
        <w:t>Underbite – when</w:t>
      </w:r>
      <w:r w:rsidR="007A311C">
        <w:rPr>
          <w:sz w:val="24"/>
          <w:szCs w:val="24"/>
        </w:rPr>
        <w:t xml:space="preserve"> </w:t>
      </w:r>
      <w:r w:rsidR="00C776BC">
        <w:rPr>
          <w:sz w:val="24"/>
          <w:szCs w:val="24"/>
        </w:rPr>
        <w:t>all</w:t>
      </w:r>
      <w:r w:rsidR="007A311C">
        <w:rPr>
          <w:sz w:val="24"/>
          <w:szCs w:val="24"/>
        </w:rPr>
        <w:t xml:space="preserve"> the </w:t>
      </w:r>
      <w:r w:rsidR="00A36665">
        <w:rPr>
          <w:sz w:val="24"/>
          <w:szCs w:val="24"/>
        </w:rPr>
        <w:t>upper</w:t>
      </w:r>
      <w:r w:rsidR="007A311C">
        <w:rPr>
          <w:sz w:val="24"/>
          <w:szCs w:val="24"/>
        </w:rPr>
        <w:t xml:space="preserve"> teeth</w:t>
      </w:r>
      <w:r w:rsidR="00A36665">
        <w:rPr>
          <w:sz w:val="24"/>
          <w:szCs w:val="24"/>
        </w:rPr>
        <w:t xml:space="preserve"> </w:t>
      </w:r>
      <w:r w:rsidR="007A311C">
        <w:rPr>
          <w:sz w:val="24"/>
          <w:szCs w:val="24"/>
        </w:rPr>
        <w:t>sit behind the lower jaw</w:t>
      </w:r>
    </w:p>
    <w:p w14:paraId="0800189B" w14:textId="77777777" w:rsidR="00746ED5" w:rsidRDefault="00746ED5" w:rsidP="00746ED5">
      <w:pPr>
        <w:pStyle w:val="ListParagraph"/>
        <w:numPr>
          <w:ilvl w:val="0"/>
          <w:numId w:val="2"/>
        </w:numPr>
        <w:rPr>
          <w:sz w:val="24"/>
          <w:szCs w:val="24"/>
        </w:rPr>
      </w:pPr>
      <w:r>
        <w:rPr>
          <w:sz w:val="24"/>
          <w:szCs w:val="24"/>
        </w:rPr>
        <w:t>Overbite – when the upper front teeth cover part of the lower front teeth</w:t>
      </w:r>
    </w:p>
    <w:p w14:paraId="06BCA9D6" w14:textId="131A4F20" w:rsidR="00746ED5" w:rsidRDefault="00746ED5" w:rsidP="00746ED5">
      <w:pPr>
        <w:pStyle w:val="ListParagraph"/>
        <w:numPr>
          <w:ilvl w:val="0"/>
          <w:numId w:val="2"/>
        </w:numPr>
        <w:rPr>
          <w:sz w:val="24"/>
          <w:szCs w:val="24"/>
        </w:rPr>
      </w:pPr>
      <w:r>
        <w:rPr>
          <w:sz w:val="24"/>
          <w:szCs w:val="24"/>
        </w:rPr>
        <w:t>Crossbite – when</w:t>
      </w:r>
      <w:r w:rsidR="00C776BC">
        <w:rPr>
          <w:sz w:val="24"/>
          <w:szCs w:val="24"/>
        </w:rPr>
        <w:t xml:space="preserve"> one or more </w:t>
      </w:r>
      <w:r>
        <w:rPr>
          <w:sz w:val="24"/>
          <w:szCs w:val="24"/>
        </w:rPr>
        <w:t>upper teeth fit inside of the lower teeth</w:t>
      </w:r>
    </w:p>
    <w:p w14:paraId="0ECC1AB6" w14:textId="77777777" w:rsidR="00746ED5" w:rsidRDefault="00746ED5" w:rsidP="00746ED5">
      <w:pPr>
        <w:rPr>
          <w:sz w:val="24"/>
          <w:szCs w:val="24"/>
        </w:rPr>
      </w:pPr>
    </w:p>
    <w:p w14:paraId="762690AC" w14:textId="77777777" w:rsidR="005F2512" w:rsidRDefault="005F2512" w:rsidP="005F2512">
      <w:pPr>
        <w:rPr>
          <w:b/>
          <w:bCs/>
          <w:sz w:val="24"/>
          <w:szCs w:val="24"/>
        </w:rPr>
      </w:pPr>
      <w:r>
        <w:rPr>
          <w:b/>
          <w:bCs/>
          <w:sz w:val="24"/>
          <w:szCs w:val="24"/>
        </w:rPr>
        <w:t>How long will treatment take with SureSmile</w:t>
      </w:r>
      <w:r>
        <w:rPr>
          <w:b/>
          <w:bCs/>
          <w:sz w:val="24"/>
          <w:szCs w:val="24"/>
          <w:vertAlign w:val="superscript"/>
        </w:rPr>
        <w:t>®</w:t>
      </w:r>
      <w:r>
        <w:rPr>
          <w:b/>
          <w:bCs/>
          <w:sz w:val="24"/>
          <w:szCs w:val="24"/>
        </w:rPr>
        <w:t xml:space="preserve"> Clear Aligners?</w:t>
      </w:r>
    </w:p>
    <w:p w14:paraId="4088FB0A" w14:textId="77777777" w:rsidR="005F2512" w:rsidRDefault="005F2512" w:rsidP="005F2512">
      <w:pPr>
        <w:rPr>
          <w:b/>
          <w:bCs/>
          <w:sz w:val="24"/>
          <w:szCs w:val="24"/>
        </w:rPr>
      </w:pPr>
    </w:p>
    <w:p w14:paraId="62137F7B" w14:textId="675FCDBD" w:rsidR="005F2512" w:rsidRDefault="005F2512" w:rsidP="005F2512">
      <w:pPr>
        <w:rPr>
          <w:sz w:val="24"/>
          <w:szCs w:val="24"/>
        </w:rPr>
      </w:pPr>
      <w:r>
        <w:rPr>
          <w:sz w:val="24"/>
          <w:szCs w:val="24"/>
        </w:rPr>
        <w:t>Treatment time will vary based on your unique smile and goals</w:t>
      </w:r>
      <w:r w:rsidR="001630DD">
        <w:rPr>
          <w:sz w:val="24"/>
          <w:szCs w:val="24"/>
        </w:rPr>
        <w:t xml:space="preserve"> but generally lasts anywhere from 6 to 18 months</w:t>
      </w:r>
      <w:r>
        <w:rPr>
          <w:sz w:val="24"/>
          <w:szCs w:val="24"/>
        </w:rPr>
        <w:t xml:space="preserve">. </w:t>
      </w:r>
    </w:p>
    <w:p w14:paraId="210E6B26" w14:textId="77777777" w:rsidR="005F2512" w:rsidRDefault="005F2512" w:rsidP="005F2512">
      <w:pPr>
        <w:rPr>
          <w:sz w:val="24"/>
          <w:szCs w:val="24"/>
        </w:rPr>
      </w:pPr>
    </w:p>
    <w:p w14:paraId="41316600" w14:textId="2244E29F" w:rsidR="005F2512" w:rsidRDefault="001630DD" w:rsidP="005F2512">
      <w:pPr>
        <w:rPr>
          <w:bCs/>
          <w:sz w:val="24"/>
          <w:szCs w:val="24"/>
        </w:rPr>
      </w:pPr>
      <w:r>
        <w:rPr>
          <w:bCs/>
          <w:sz w:val="24"/>
          <w:szCs w:val="24"/>
        </w:rPr>
        <w:t>Now available with SureSmile</w:t>
      </w:r>
      <w:r w:rsidR="00441DF1" w:rsidRPr="00441DF1">
        <w:rPr>
          <w:bCs/>
          <w:sz w:val="24"/>
          <w:szCs w:val="24"/>
          <w:vertAlign w:val="superscript"/>
        </w:rPr>
        <w:t>®</w:t>
      </w:r>
      <w:r w:rsidR="00441DF1">
        <w:rPr>
          <w:bCs/>
          <w:sz w:val="24"/>
          <w:szCs w:val="24"/>
        </w:rPr>
        <w:t xml:space="preserve"> Clear</w:t>
      </w:r>
      <w:r>
        <w:rPr>
          <w:bCs/>
          <w:sz w:val="24"/>
          <w:szCs w:val="24"/>
        </w:rPr>
        <w:t xml:space="preserve"> Aligners, t</w:t>
      </w:r>
      <w:r w:rsidR="005F2512">
        <w:rPr>
          <w:bCs/>
          <w:sz w:val="24"/>
          <w:szCs w:val="24"/>
        </w:rPr>
        <w:t>he SureSmile</w:t>
      </w:r>
      <w:r w:rsidR="005F2512" w:rsidRPr="00CA3654">
        <w:rPr>
          <w:bCs/>
          <w:sz w:val="24"/>
          <w:szCs w:val="24"/>
          <w:vertAlign w:val="superscript"/>
        </w:rPr>
        <w:t>®</w:t>
      </w:r>
      <w:r w:rsidR="005F2512">
        <w:rPr>
          <w:bCs/>
          <w:sz w:val="24"/>
          <w:szCs w:val="24"/>
        </w:rPr>
        <w:t xml:space="preserve"> VPro™ is a convenient and portable device designed for 5 minutes of daily use. </w:t>
      </w:r>
      <w:r w:rsidR="008C2197">
        <w:rPr>
          <w:bCs/>
          <w:sz w:val="24"/>
          <w:szCs w:val="24"/>
        </w:rPr>
        <w:t>SureSmile</w:t>
      </w:r>
      <w:r w:rsidR="008C2197" w:rsidRPr="00CA3654">
        <w:rPr>
          <w:bCs/>
          <w:sz w:val="24"/>
          <w:szCs w:val="24"/>
          <w:vertAlign w:val="superscript"/>
        </w:rPr>
        <w:t>®</w:t>
      </w:r>
      <w:r w:rsidR="008C2197">
        <w:rPr>
          <w:bCs/>
          <w:sz w:val="24"/>
          <w:szCs w:val="24"/>
        </w:rPr>
        <w:t xml:space="preserve"> VPro™ can help provide added comfort</w:t>
      </w:r>
      <w:r w:rsidR="002508AE" w:rsidRPr="002508AE">
        <w:rPr>
          <w:bCs/>
          <w:sz w:val="24"/>
          <w:szCs w:val="24"/>
          <w:vertAlign w:val="superscript"/>
        </w:rPr>
        <w:t>1,2</w:t>
      </w:r>
      <w:r w:rsidR="008C2197">
        <w:rPr>
          <w:bCs/>
          <w:sz w:val="24"/>
          <w:szCs w:val="24"/>
        </w:rPr>
        <w:t xml:space="preserve"> and </w:t>
      </w:r>
      <w:r w:rsidR="00283A60">
        <w:rPr>
          <w:bCs/>
          <w:sz w:val="24"/>
          <w:szCs w:val="24"/>
        </w:rPr>
        <w:t>may reduce aligner treatment time.</w:t>
      </w:r>
      <w:r w:rsidR="00381979" w:rsidRPr="00381979">
        <w:rPr>
          <w:bCs/>
          <w:sz w:val="24"/>
          <w:szCs w:val="24"/>
          <w:vertAlign w:val="superscript"/>
        </w:rPr>
        <w:t>1,3</w:t>
      </w:r>
    </w:p>
    <w:p w14:paraId="1F22D5A2" w14:textId="77777777" w:rsidR="005F2512" w:rsidRDefault="005F2512" w:rsidP="005F2512">
      <w:pPr>
        <w:rPr>
          <w:bCs/>
          <w:sz w:val="24"/>
          <w:szCs w:val="24"/>
        </w:rPr>
      </w:pPr>
    </w:p>
    <w:p w14:paraId="5CF5B2E1" w14:textId="742D9C3E" w:rsidR="002F0A65" w:rsidRPr="00381979" w:rsidRDefault="00381979" w:rsidP="002F0A65">
      <w:pPr>
        <w:pStyle w:val="paragraph"/>
        <w:spacing w:before="0" w:beforeAutospacing="0" w:after="0" w:afterAutospacing="0"/>
        <w:textAlignment w:val="baseline"/>
        <w:rPr>
          <w:rFonts w:ascii="Arial" w:hAnsi="Arial" w:cs="Arial"/>
          <w:sz w:val="14"/>
          <w:szCs w:val="14"/>
        </w:rPr>
      </w:pPr>
      <w:r w:rsidRPr="00732DED">
        <w:rPr>
          <w:rFonts w:ascii="Arial" w:hAnsi="Arial" w:cs="Arial"/>
          <w:bCs/>
          <w:sz w:val="20"/>
          <w:szCs w:val="20"/>
          <w:vertAlign w:val="superscript"/>
        </w:rPr>
        <w:t>1</w:t>
      </w:r>
      <w:r w:rsidR="002F0A65" w:rsidRPr="00381979">
        <w:rPr>
          <w:rStyle w:val="normaltextrun"/>
          <w:rFonts w:ascii="Arial" w:eastAsia="Arial" w:hAnsi="Arial" w:cs="Arial"/>
          <w:sz w:val="20"/>
          <w:szCs w:val="20"/>
        </w:rPr>
        <w:t>Alansari, "The effects of brief daily vibration on clear aligner orthodontic treatment, " JFWO 2018              </w:t>
      </w:r>
      <w:r w:rsidR="002F0A65" w:rsidRPr="00381979">
        <w:rPr>
          <w:rStyle w:val="eop"/>
          <w:rFonts w:ascii="Arial" w:hAnsi="Arial" w:cs="Arial"/>
          <w:sz w:val="20"/>
          <w:szCs w:val="20"/>
        </w:rPr>
        <w:t> </w:t>
      </w:r>
    </w:p>
    <w:p w14:paraId="58DC4039" w14:textId="39E6B5A1" w:rsidR="002F0A65" w:rsidRPr="00381979" w:rsidRDefault="00381979" w:rsidP="002F0A65">
      <w:pPr>
        <w:pStyle w:val="paragraph"/>
        <w:spacing w:before="0" w:beforeAutospacing="0" w:after="0" w:afterAutospacing="0"/>
        <w:textAlignment w:val="baseline"/>
        <w:rPr>
          <w:rStyle w:val="eop"/>
          <w:rFonts w:ascii="Arial" w:hAnsi="Arial" w:cs="Arial"/>
          <w:sz w:val="20"/>
          <w:szCs w:val="20"/>
        </w:rPr>
      </w:pPr>
      <w:r w:rsidRPr="00732DED">
        <w:rPr>
          <w:rStyle w:val="normaltextrun"/>
          <w:rFonts w:ascii="Arial" w:eastAsia="Arial" w:hAnsi="Arial" w:cs="Arial"/>
          <w:sz w:val="20"/>
          <w:szCs w:val="20"/>
          <w:vertAlign w:val="superscript"/>
        </w:rPr>
        <w:t>2</w:t>
      </w:r>
      <w:r w:rsidR="002F0A65" w:rsidRPr="00381979">
        <w:rPr>
          <w:rStyle w:val="normaltextrun"/>
          <w:rFonts w:ascii="Arial" w:eastAsia="Arial" w:hAnsi="Arial" w:cs="Arial"/>
          <w:sz w:val="20"/>
          <w:szCs w:val="20"/>
        </w:rPr>
        <w:t>Nicozisis, "Effects of a 120Hz high-frequency acceleration device on orthodontic discomfort," 2018</w:t>
      </w:r>
      <w:r w:rsidR="002F0A65" w:rsidRPr="00381979">
        <w:rPr>
          <w:rStyle w:val="eop"/>
          <w:rFonts w:ascii="Arial" w:hAnsi="Arial" w:cs="Arial"/>
          <w:sz w:val="20"/>
          <w:szCs w:val="20"/>
        </w:rPr>
        <w:t> </w:t>
      </w:r>
    </w:p>
    <w:p w14:paraId="3736FCEC" w14:textId="6164A892" w:rsidR="00381979" w:rsidRPr="00381979" w:rsidRDefault="00381979" w:rsidP="002F0A65">
      <w:pPr>
        <w:pStyle w:val="paragraph"/>
        <w:spacing w:before="0" w:beforeAutospacing="0" w:after="0" w:afterAutospacing="0"/>
        <w:textAlignment w:val="baseline"/>
        <w:rPr>
          <w:rStyle w:val="normaltextrun"/>
          <w:rFonts w:ascii="Arial" w:eastAsia="Arial" w:hAnsi="Arial" w:cs="Arial"/>
          <w:sz w:val="20"/>
          <w:szCs w:val="20"/>
        </w:rPr>
      </w:pPr>
      <w:r w:rsidRPr="00732DED">
        <w:rPr>
          <w:rStyle w:val="normaltextrun"/>
          <w:rFonts w:ascii="Arial" w:eastAsia="Arial" w:hAnsi="Arial" w:cs="Arial"/>
          <w:sz w:val="20"/>
          <w:szCs w:val="20"/>
          <w:vertAlign w:val="superscript"/>
        </w:rPr>
        <w:t>3</w:t>
      </w:r>
      <w:r w:rsidRPr="00381979">
        <w:rPr>
          <w:rStyle w:val="normaltextrun"/>
          <w:rFonts w:ascii="Arial" w:eastAsia="Arial" w:hAnsi="Arial" w:cs="Arial"/>
          <w:sz w:val="20"/>
          <w:szCs w:val="20"/>
        </w:rPr>
        <w:t>Shipley, "Effects of high</w:t>
      </w:r>
      <w:r w:rsidR="00D95BED">
        <w:rPr>
          <w:rStyle w:val="normaltextrun"/>
          <w:rFonts w:ascii="Arial" w:eastAsia="Arial" w:hAnsi="Arial" w:cs="Arial"/>
          <w:sz w:val="20"/>
          <w:szCs w:val="20"/>
        </w:rPr>
        <w:t>-</w:t>
      </w:r>
      <w:r w:rsidRPr="00381979">
        <w:rPr>
          <w:rStyle w:val="normaltextrun"/>
          <w:rFonts w:ascii="Arial" w:eastAsia="Arial" w:hAnsi="Arial" w:cs="Arial"/>
          <w:sz w:val="20"/>
          <w:szCs w:val="20"/>
        </w:rPr>
        <w:t>frequency acceleration device on aligner treatment--a pilot study," Dentistry Journal 2018 </w:t>
      </w:r>
    </w:p>
    <w:p w14:paraId="0CF8CC41" w14:textId="77777777" w:rsidR="005F2512" w:rsidRDefault="005F2512" w:rsidP="005F2512">
      <w:pPr>
        <w:rPr>
          <w:bCs/>
          <w:sz w:val="24"/>
          <w:szCs w:val="24"/>
        </w:rPr>
      </w:pPr>
    </w:p>
    <w:p w14:paraId="44FEF8C8" w14:textId="77777777" w:rsidR="005F2512" w:rsidRDefault="005F2512" w:rsidP="005F2512">
      <w:pPr>
        <w:rPr>
          <w:b/>
          <w:sz w:val="24"/>
          <w:szCs w:val="24"/>
        </w:rPr>
      </w:pPr>
      <w:r>
        <w:rPr>
          <w:b/>
          <w:sz w:val="24"/>
          <w:szCs w:val="24"/>
        </w:rPr>
        <w:t>Can I eat and drink while wearing my SureSmile</w:t>
      </w:r>
      <w:r w:rsidRPr="00441C4A">
        <w:rPr>
          <w:b/>
          <w:sz w:val="24"/>
          <w:szCs w:val="24"/>
          <w:vertAlign w:val="superscript"/>
        </w:rPr>
        <w:t>®</w:t>
      </w:r>
      <w:r>
        <w:rPr>
          <w:b/>
          <w:sz w:val="24"/>
          <w:szCs w:val="24"/>
        </w:rPr>
        <w:t xml:space="preserve"> Clear Aligners?</w:t>
      </w:r>
    </w:p>
    <w:p w14:paraId="049AF6B6" w14:textId="77777777" w:rsidR="005F2512" w:rsidRDefault="005F2512" w:rsidP="005F2512">
      <w:pPr>
        <w:rPr>
          <w:b/>
          <w:sz w:val="24"/>
          <w:szCs w:val="24"/>
        </w:rPr>
      </w:pPr>
    </w:p>
    <w:p w14:paraId="47F766BA" w14:textId="721F3E42" w:rsidR="005F2512" w:rsidRDefault="005F2512" w:rsidP="005F2512">
      <w:pPr>
        <w:rPr>
          <w:bCs/>
          <w:sz w:val="24"/>
          <w:szCs w:val="24"/>
        </w:rPr>
      </w:pPr>
      <w:r>
        <w:rPr>
          <w:bCs/>
          <w:sz w:val="24"/>
          <w:szCs w:val="24"/>
        </w:rPr>
        <w:t>Great news – you don’t need to give up your favo</w:t>
      </w:r>
      <w:r w:rsidR="00D95BED">
        <w:rPr>
          <w:bCs/>
          <w:sz w:val="24"/>
          <w:szCs w:val="24"/>
        </w:rPr>
        <w:t>u</w:t>
      </w:r>
      <w:r>
        <w:rPr>
          <w:bCs/>
          <w:sz w:val="24"/>
          <w:szCs w:val="24"/>
        </w:rPr>
        <w:t>rite foods while you’re in treatment! However, you do need to remove your aligners when eating and drinking all liquids except for cool water to retain their fit</w:t>
      </w:r>
      <w:r w:rsidR="00A93478">
        <w:rPr>
          <w:bCs/>
          <w:sz w:val="24"/>
          <w:szCs w:val="24"/>
        </w:rPr>
        <w:t xml:space="preserve"> and prevent discolo</w:t>
      </w:r>
      <w:r w:rsidR="00D95BED">
        <w:rPr>
          <w:bCs/>
          <w:sz w:val="24"/>
          <w:szCs w:val="24"/>
        </w:rPr>
        <w:t>u</w:t>
      </w:r>
      <w:r w:rsidR="00A93478">
        <w:rPr>
          <w:bCs/>
          <w:sz w:val="24"/>
          <w:szCs w:val="24"/>
        </w:rPr>
        <w:t>ration.</w:t>
      </w:r>
      <w:r>
        <w:rPr>
          <w:bCs/>
          <w:sz w:val="24"/>
          <w:szCs w:val="24"/>
        </w:rPr>
        <w:t xml:space="preserve"> Simply remove your aligners to eat and drink all the foods and beverages you typically enjoy, then brush your teeth before putting your SureSmile</w:t>
      </w:r>
      <w:r w:rsidRPr="00441C4A">
        <w:rPr>
          <w:bCs/>
          <w:sz w:val="24"/>
          <w:szCs w:val="24"/>
          <w:vertAlign w:val="superscript"/>
        </w:rPr>
        <w:t>®</w:t>
      </w:r>
      <w:r>
        <w:rPr>
          <w:bCs/>
          <w:sz w:val="24"/>
          <w:szCs w:val="24"/>
        </w:rPr>
        <w:t xml:space="preserve"> Clear Aligners back in place.</w:t>
      </w:r>
    </w:p>
    <w:p w14:paraId="792CD9C3" w14:textId="77777777" w:rsidR="005F2512" w:rsidRDefault="005F2512" w:rsidP="005F2512">
      <w:pPr>
        <w:rPr>
          <w:bCs/>
          <w:sz w:val="24"/>
          <w:szCs w:val="24"/>
        </w:rPr>
      </w:pPr>
    </w:p>
    <w:p w14:paraId="48AB1922" w14:textId="77777777" w:rsidR="005F2512" w:rsidRDefault="005F2512" w:rsidP="005F2512">
      <w:pPr>
        <w:rPr>
          <w:b/>
          <w:sz w:val="28"/>
          <w:szCs w:val="28"/>
        </w:rPr>
      </w:pPr>
    </w:p>
    <w:p w14:paraId="66EFFA9A" w14:textId="3180AFCA" w:rsidR="005F2512" w:rsidRDefault="005F2512" w:rsidP="005F2512">
      <w:pPr>
        <w:rPr>
          <w:b/>
          <w:sz w:val="28"/>
          <w:szCs w:val="28"/>
        </w:rPr>
      </w:pPr>
      <w:r w:rsidRPr="00441C4A">
        <w:rPr>
          <w:b/>
          <w:sz w:val="28"/>
          <w:szCs w:val="28"/>
        </w:rPr>
        <w:t>The Right Fit: Why SureSmile</w:t>
      </w:r>
      <w:r w:rsidR="006E5864" w:rsidRPr="006E5864">
        <w:rPr>
          <w:b/>
          <w:sz w:val="28"/>
          <w:szCs w:val="28"/>
          <w:vertAlign w:val="superscript"/>
        </w:rPr>
        <w:t>®</w:t>
      </w:r>
      <w:r w:rsidRPr="00441C4A">
        <w:rPr>
          <w:b/>
          <w:sz w:val="28"/>
          <w:szCs w:val="28"/>
        </w:rPr>
        <w:t xml:space="preserve"> is a Trusted Option</w:t>
      </w:r>
    </w:p>
    <w:p w14:paraId="51F2E1B7" w14:textId="77777777" w:rsidR="005F2512" w:rsidRDefault="005F2512" w:rsidP="005F2512">
      <w:pPr>
        <w:rPr>
          <w:b/>
          <w:sz w:val="24"/>
          <w:szCs w:val="24"/>
        </w:rPr>
      </w:pPr>
    </w:p>
    <w:p w14:paraId="36F6DA5D" w14:textId="11D5AFD5" w:rsidR="00785E17" w:rsidRDefault="005F2512" w:rsidP="00785E17">
      <w:pPr>
        <w:rPr>
          <w:bCs/>
          <w:sz w:val="24"/>
          <w:szCs w:val="24"/>
        </w:rPr>
      </w:pPr>
      <w:r>
        <w:rPr>
          <w:bCs/>
          <w:sz w:val="24"/>
          <w:szCs w:val="24"/>
        </w:rPr>
        <w:lastRenderedPageBreak/>
        <w:t>As dental technology evolves, so does our practice and</w:t>
      </w:r>
      <w:r w:rsidR="00337BE1">
        <w:rPr>
          <w:bCs/>
          <w:sz w:val="24"/>
          <w:szCs w:val="24"/>
        </w:rPr>
        <w:t xml:space="preserve"> we are</w:t>
      </w:r>
      <w:r>
        <w:rPr>
          <w:bCs/>
          <w:sz w:val="24"/>
          <w:szCs w:val="24"/>
        </w:rPr>
        <w:t xml:space="preserve"> proud to offer SureSmile</w:t>
      </w:r>
      <w:r w:rsidRPr="00441C4A">
        <w:rPr>
          <w:bCs/>
          <w:sz w:val="24"/>
          <w:szCs w:val="24"/>
          <w:vertAlign w:val="superscript"/>
        </w:rPr>
        <w:t>®</w:t>
      </w:r>
      <w:r>
        <w:rPr>
          <w:bCs/>
          <w:sz w:val="24"/>
          <w:szCs w:val="24"/>
        </w:rPr>
        <w:t xml:space="preserve"> Clear Aligners to our patients</w:t>
      </w:r>
      <w:r w:rsidR="00B824C0">
        <w:rPr>
          <w:bCs/>
          <w:sz w:val="24"/>
          <w:szCs w:val="24"/>
        </w:rPr>
        <w:t>.</w:t>
      </w:r>
      <w:r>
        <w:rPr>
          <w:bCs/>
          <w:sz w:val="24"/>
          <w:szCs w:val="24"/>
        </w:rPr>
        <w:t xml:space="preserve"> </w:t>
      </w:r>
      <w:r w:rsidR="00785E17">
        <w:rPr>
          <w:bCs/>
          <w:sz w:val="24"/>
          <w:szCs w:val="24"/>
        </w:rPr>
        <w:t>Advanced treatment planning and proven materials combine</w:t>
      </w:r>
      <w:r w:rsidR="00B9461E">
        <w:rPr>
          <w:bCs/>
          <w:sz w:val="24"/>
          <w:szCs w:val="24"/>
        </w:rPr>
        <w:t xml:space="preserve"> to give you</w:t>
      </w:r>
      <w:r w:rsidR="00AE3468">
        <w:rPr>
          <w:bCs/>
          <w:sz w:val="24"/>
          <w:szCs w:val="24"/>
        </w:rPr>
        <w:t xml:space="preserve"> a personali</w:t>
      </w:r>
      <w:r w:rsidR="00D95BED">
        <w:rPr>
          <w:bCs/>
          <w:sz w:val="24"/>
          <w:szCs w:val="24"/>
        </w:rPr>
        <w:t>s</w:t>
      </w:r>
      <w:r w:rsidR="00AE3468">
        <w:rPr>
          <w:bCs/>
          <w:sz w:val="24"/>
          <w:szCs w:val="24"/>
        </w:rPr>
        <w:t>ed plan with</w:t>
      </w:r>
      <w:r w:rsidR="00785E17">
        <w:rPr>
          <w:bCs/>
          <w:sz w:val="24"/>
          <w:szCs w:val="24"/>
        </w:rPr>
        <w:t xml:space="preserve"> predictable results. </w:t>
      </w:r>
      <w:r w:rsidR="00E73BC3">
        <w:rPr>
          <w:bCs/>
          <w:sz w:val="24"/>
          <w:szCs w:val="24"/>
        </w:rPr>
        <w:t>1,000,000</w:t>
      </w:r>
      <w:r w:rsidR="00785E17">
        <w:rPr>
          <w:bCs/>
          <w:sz w:val="24"/>
          <w:szCs w:val="24"/>
        </w:rPr>
        <w:t xml:space="preserve"> </w:t>
      </w:r>
      <w:r w:rsidR="00C90D12">
        <w:rPr>
          <w:bCs/>
          <w:sz w:val="24"/>
          <w:szCs w:val="24"/>
        </w:rPr>
        <w:t>patients have trusted Su</w:t>
      </w:r>
      <w:r w:rsidR="0074543F">
        <w:rPr>
          <w:bCs/>
          <w:sz w:val="24"/>
          <w:szCs w:val="24"/>
        </w:rPr>
        <w:t>reSmile</w:t>
      </w:r>
      <w:r w:rsidR="0074543F" w:rsidRPr="0074543F">
        <w:rPr>
          <w:bCs/>
          <w:sz w:val="24"/>
          <w:szCs w:val="24"/>
          <w:vertAlign w:val="superscript"/>
        </w:rPr>
        <w:t>®</w:t>
      </w:r>
      <w:r w:rsidR="0074543F">
        <w:rPr>
          <w:bCs/>
          <w:sz w:val="24"/>
          <w:szCs w:val="24"/>
        </w:rPr>
        <w:t xml:space="preserve"> technology to straighten their teeth.</w:t>
      </w:r>
      <w:r w:rsidR="00785E17" w:rsidRPr="00F503E0">
        <w:rPr>
          <w:bCs/>
          <w:sz w:val="24"/>
          <w:szCs w:val="24"/>
          <w:vertAlign w:val="superscript"/>
        </w:rPr>
        <w:t>*</w:t>
      </w:r>
      <w:r w:rsidR="00785E17">
        <w:rPr>
          <w:bCs/>
          <w:sz w:val="24"/>
          <w:szCs w:val="24"/>
        </w:rPr>
        <w:t xml:space="preserve"> </w:t>
      </w:r>
    </w:p>
    <w:p w14:paraId="3723EC1D" w14:textId="77777777" w:rsidR="00785E17" w:rsidRDefault="00785E17" w:rsidP="00785E17">
      <w:pPr>
        <w:rPr>
          <w:bCs/>
          <w:sz w:val="24"/>
          <w:szCs w:val="24"/>
        </w:rPr>
      </w:pPr>
    </w:p>
    <w:p w14:paraId="7825F590" w14:textId="59FE346D" w:rsidR="00785E17" w:rsidRPr="00B824C0" w:rsidRDefault="00785E17" w:rsidP="2F8F659A">
      <w:pPr>
        <w:rPr>
          <w:sz w:val="20"/>
          <w:szCs w:val="20"/>
        </w:rPr>
      </w:pPr>
      <w:r w:rsidRPr="2F8F659A">
        <w:rPr>
          <w:sz w:val="20"/>
          <w:szCs w:val="20"/>
        </w:rPr>
        <w:t>*</w:t>
      </w:r>
      <w:r>
        <w:t xml:space="preserve"> </w:t>
      </w:r>
      <w:r w:rsidRPr="2F8F659A">
        <w:rPr>
          <w:sz w:val="20"/>
          <w:szCs w:val="20"/>
        </w:rPr>
        <w:t xml:space="preserve">Patient counts as of </w:t>
      </w:r>
      <w:r w:rsidR="00E73BC3">
        <w:rPr>
          <w:sz w:val="20"/>
          <w:szCs w:val="20"/>
        </w:rPr>
        <w:t>2023</w:t>
      </w:r>
      <w:r w:rsidRPr="2F8F659A">
        <w:rPr>
          <w:sz w:val="20"/>
          <w:szCs w:val="20"/>
        </w:rPr>
        <w:t>. Data on file with SureSmile</w:t>
      </w:r>
      <w:r w:rsidRPr="2F8F659A">
        <w:rPr>
          <w:sz w:val="20"/>
          <w:szCs w:val="20"/>
          <w:vertAlign w:val="superscript"/>
        </w:rPr>
        <w:t>®</w:t>
      </w:r>
      <w:r w:rsidRPr="2F8F659A">
        <w:rPr>
          <w:sz w:val="20"/>
          <w:szCs w:val="20"/>
        </w:rPr>
        <w:t>.</w:t>
      </w:r>
    </w:p>
    <w:p w14:paraId="28DA4667" w14:textId="634A9E21" w:rsidR="00975936" w:rsidRDefault="00975936" w:rsidP="00785E17"/>
    <w:p w14:paraId="5A7F71CF" w14:textId="663E09EF" w:rsidR="001630DD" w:rsidRDefault="001630DD"/>
    <w:p w14:paraId="00EB4D1B" w14:textId="026781C4" w:rsidR="001630DD" w:rsidRDefault="001630DD" w:rsidP="001630DD">
      <w:pPr>
        <w:rPr>
          <w:b/>
          <w:sz w:val="28"/>
          <w:szCs w:val="28"/>
        </w:rPr>
      </w:pPr>
      <w:r w:rsidRPr="00441C4A">
        <w:rPr>
          <w:b/>
          <w:sz w:val="28"/>
          <w:szCs w:val="28"/>
        </w:rPr>
        <w:t>Getting Started with SureSmile</w:t>
      </w:r>
      <w:r w:rsidRPr="00943224">
        <w:rPr>
          <w:b/>
          <w:sz w:val="28"/>
          <w:szCs w:val="28"/>
          <w:vertAlign w:val="superscript"/>
        </w:rPr>
        <w:t>®</w:t>
      </w:r>
      <w:r w:rsidRPr="00441C4A">
        <w:rPr>
          <w:b/>
          <w:sz w:val="28"/>
          <w:szCs w:val="28"/>
        </w:rPr>
        <w:t xml:space="preserve"> Clear Aligners</w:t>
      </w:r>
    </w:p>
    <w:p w14:paraId="57E9EF5E" w14:textId="4490DC6B" w:rsidR="00CC0669" w:rsidRDefault="00CC0669" w:rsidP="001630DD">
      <w:pPr>
        <w:rPr>
          <w:b/>
          <w:sz w:val="28"/>
          <w:szCs w:val="28"/>
        </w:rPr>
      </w:pPr>
    </w:p>
    <w:p w14:paraId="4DC9B518" w14:textId="1244387C" w:rsidR="001630DD" w:rsidRDefault="00275314" w:rsidP="001630DD">
      <w:pPr>
        <w:pStyle w:val="ListParagraph"/>
        <w:numPr>
          <w:ilvl w:val="0"/>
          <w:numId w:val="3"/>
        </w:numPr>
        <w:rPr>
          <w:bCs/>
          <w:sz w:val="24"/>
          <w:szCs w:val="24"/>
        </w:rPr>
      </w:pPr>
      <w:r>
        <w:rPr>
          <w:bCs/>
          <w:sz w:val="24"/>
          <w:szCs w:val="24"/>
        </w:rPr>
        <w:t>Your first appointment</w:t>
      </w:r>
      <w:r w:rsidR="001630DD">
        <w:rPr>
          <w:bCs/>
          <w:sz w:val="24"/>
          <w:szCs w:val="24"/>
        </w:rPr>
        <w:t xml:space="preserve">: </w:t>
      </w:r>
      <w:r w:rsidR="00250818" w:rsidRPr="00250818">
        <w:rPr>
          <w:bCs/>
          <w:sz w:val="24"/>
          <w:szCs w:val="24"/>
        </w:rPr>
        <w:t xml:space="preserve">We </w:t>
      </w:r>
      <w:r>
        <w:rPr>
          <w:bCs/>
          <w:sz w:val="24"/>
          <w:szCs w:val="24"/>
        </w:rPr>
        <w:t>will take photos and a digital scan of your teeth to</w:t>
      </w:r>
      <w:r w:rsidR="001630DD">
        <w:rPr>
          <w:bCs/>
          <w:sz w:val="24"/>
          <w:szCs w:val="24"/>
        </w:rPr>
        <w:t xml:space="preserve"> assess how clear aligners will work best for you.</w:t>
      </w:r>
    </w:p>
    <w:p w14:paraId="4E352565" w14:textId="1577E69B" w:rsidR="001630DD" w:rsidRDefault="001630DD" w:rsidP="001630DD">
      <w:pPr>
        <w:pStyle w:val="ListParagraph"/>
        <w:numPr>
          <w:ilvl w:val="0"/>
          <w:numId w:val="3"/>
        </w:numPr>
        <w:rPr>
          <w:bCs/>
          <w:sz w:val="24"/>
          <w:szCs w:val="24"/>
        </w:rPr>
      </w:pPr>
      <w:r>
        <w:rPr>
          <w:bCs/>
          <w:sz w:val="24"/>
          <w:szCs w:val="24"/>
        </w:rPr>
        <w:t>Develop</w:t>
      </w:r>
      <w:r w:rsidR="00844948">
        <w:rPr>
          <w:bCs/>
          <w:sz w:val="24"/>
          <w:szCs w:val="24"/>
        </w:rPr>
        <w:t>ing</w:t>
      </w:r>
      <w:r>
        <w:rPr>
          <w:bCs/>
          <w:sz w:val="24"/>
          <w:szCs w:val="24"/>
        </w:rPr>
        <w:t xml:space="preserve"> </w:t>
      </w:r>
      <w:r w:rsidR="00844948">
        <w:rPr>
          <w:bCs/>
          <w:sz w:val="24"/>
          <w:szCs w:val="24"/>
        </w:rPr>
        <w:t>your</w:t>
      </w:r>
      <w:r>
        <w:rPr>
          <w:bCs/>
          <w:sz w:val="24"/>
          <w:szCs w:val="24"/>
        </w:rPr>
        <w:t xml:space="preserve"> treatment plan: We partner with experts in the SureSmile</w:t>
      </w:r>
      <w:r w:rsidRPr="00370142">
        <w:rPr>
          <w:bCs/>
          <w:sz w:val="24"/>
          <w:szCs w:val="24"/>
          <w:vertAlign w:val="superscript"/>
        </w:rPr>
        <w:t>®</w:t>
      </w:r>
      <w:r>
        <w:rPr>
          <w:bCs/>
          <w:sz w:val="24"/>
          <w:szCs w:val="24"/>
        </w:rPr>
        <w:t xml:space="preserve"> Digital Lab, </w:t>
      </w:r>
      <w:r w:rsidR="00081C41">
        <w:rPr>
          <w:bCs/>
          <w:sz w:val="24"/>
          <w:szCs w:val="24"/>
        </w:rPr>
        <w:t>evaluating</w:t>
      </w:r>
      <w:r>
        <w:rPr>
          <w:bCs/>
          <w:sz w:val="24"/>
          <w:szCs w:val="24"/>
        </w:rPr>
        <w:t xml:space="preserve"> each tooth for optimal movement. Using their proprietary technology, we will develop a customi</w:t>
      </w:r>
      <w:r w:rsidR="004F471D">
        <w:rPr>
          <w:bCs/>
          <w:sz w:val="24"/>
          <w:szCs w:val="24"/>
        </w:rPr>
        <w:t>s</w:t>
      </w:r>
      <w:r>
        <w:rPr>
          <w:bCs/>
          <w:sz w:val="24"/>
          <w:szCs w:val="24"/>
        </w:rPr>
        <w:t>ed treatment plan just for you.</w:t>
      </w:r>
    </w:p>
    <w:p w14:paraId="67E87F10" w14:textId="5E3A8E83" w:rsidR="001630DD" w:rsidRDefault="001630DD" w:rsidP="001630DD">
      <w:pPr>
        <w:pStyle w:val="ListParagraph"/>
        <w:numPr>
          <w:ilvl w:val="0"/>
          <w:numId w:val="3"/>
        </w:numPr>
        <w:rPr>
          <w:bCs/>
          <w:sz w:val="24"/>
          <w:szCs w:val="24"/>
        </w:rPr>
      </w:pPr>
      <w:r>
        <w:rPr>
          <w:bCs/>
          <w:sz w:val="24"/>
          <w:szCs w:val="24"/>
        </w:rPr>
        <w:t>Begin your smile journey: Get your SureSmile</w:t>
      </w:r>
      <w:r w:rsidRPr="00370142">
        <w:rPr>
          <w:bCs/>
          <w:sz w:val="24"/>
          <w:szCs w:val="24"/>
          <w:vertAlign w:val="superscript"/>
        </w:rPr>
        <w:t>®</w:t>
      </w:r>
      <w:r>
        <w:rPr>
          <w:bCs/>
          <w:sz w:val="24"/>
          <w:szCs w:val="24"/>
        </w:rPr>
        <w:t xml:space="preserve"> Clear Aligners and you’re on your way to a smile you’ll feel confident about. </w:t>
      </w:r>
      <w:r w:rsidR="00250818" w:rsidRPr="00250818">
        <w:rPr>
          <w:bCs/>
          <w:sz w:val="24"/>
          <w:szCs w:val="24"/>
        </w:rPr>
        <w:t>We</w:t>
      </w:r>
      <w:r>
        <w:rPr>
          <w:bCs/>
          <w:sz w:val="24"/>
          <w:szCs w:val="24"/>
        </w:rPr>
        <w:t xml:space="preserve"> will make sure everything is on track during routine check-in visits.</w:t>
      </w:r>
    </w:p>
    <w:p w14:paraId="5D5F6DD0" w14:textId="77777777" w:rsidR="001630DD" w:rsidRDefault="001630DD" w:rsidP="001630DD">
      <w:pPr>
        <w:rPr>
          <w:bCs/>
          <w:sz w:val="24"/>
          <w:szCs w:val="24"/>
        </w:rPr>
      </w:pPr>
    </w:p>
    <w:p w14:paraId="3104BF12" w14:textId="57EE4723" w:rsidR="001630DD" w:rsidRDefault="001630DD" w:rsidP="001630DD">
      <w:pPr>
        <w:rPr>
          <w:bCs/>
          <w:sz w:val="24"/>
          <w:szCs w:val="24"/>
        </w:rPr>
      </w:pPr>
      <w:r>
        <w:rPr>
          <w:bCs/>
          <w:sz w:val="24"/>
          <w:szCs w:val="24"/>
        </w:rPr>
        <w:t xml:space="preserve">Everyone’s journey is different, and </w:t>
      </w:r>
      <w:r w:rsidR="00250818" w:rsidRPr="00250818">
        <w:rPr>
          <w:bCs/>
          <w:sz w:val="24"/>
          <w:szCs w:val="24"/>
        </w:rPr>
        <w:t>we want</w:t>
      </w:r>
      <w:r>
        <w:rPr>
          <w:bCs/>
          <w:sz w:val="24"/>
          <w:szCs w:val="24"/>
        </w:rPr>
        <w:t xml:space="preserve"> to make the process comfortable and rewarding every step of the way. </w:t>
      </w:r>
      <w:r w:rsidR="00E7581B">
        <w:rPr>
          <w:bCs/>
          <w:sz w:val="24"/>
          <w:szCs w:val="24"/>
        </w:rPr>
        <w:t>Let us know how we can</w:t>
      </w:r>
      <w:r>
        <w:rPr>
          <w:bCs/>
          <w:sz w:val="24"/>
          <w:szCs w:val="24"/>
        </w:rPr>
        <w:t xml:space="preserve"> support you!</w:t>
      </w:r>
    </w:p>
    <w:p w14:paraId="1E22EEB5" w14:textId="77777777" w:rsidR="001630DD" w:rsidRDefault="001630DD" w:rsidP="001630DD">
      <w:pPr>
        <w:rPr>
          <w:bCs/>
          <w:sz w:val="24"/>
          <w:szCs w:val="24"/>
        </w:rPr>
      </w:pPr>
    </w:p>
    <w:p w14:paraId="3D2C4F13" w14:textId="77777777" w:rsidR="001630DD" w:rsidRDefault="001630DD" w:rsidP="001630DD">
      <w:pPr>
        <w:rPr>
          <w:b/>
          <w:sz w:val="28"/>
          <w:szCs w:val="28"/>
        </w:rPr>
      </w:pPr>
    </w:p>
    <w:p w14:paraId="67E26404" w14:textId="114699AC" w:rsidR="001630DD" w:rsidRDefault="001630DD" w:rsidP="001630DD">
      <w:pPr>
        <w:rPr>
          <w:b/>
          <w:sz w:val="28"/>
          <w:szCs w:val="28"/>
        </w:rPr>
      </w:pPr>
      <w:r>
        <w:rPr>
          <w:b/>
          <w:sz w:val="28"/>
          <w:szCs w:val="28"/>
        </w:rPr>
        <w:t>Share Your Smile with the World</w:t>
      </w:r>
    </w:p>
    <w:p w14:paraId="7323DEAB" w14:textId="77777777" w:rsidR="001630DD" w:rsidRDefault="001630DD" w:rsidP="001630DD">
      <w:pPr>
        <w:rPr>
          <w:b/>
          <w:sz w:val="28"/>
          <w:szCs w:val="28"/>
        </w:rPr>
      </w:pPr>
    </w:p>
    <w:p w14:paraId="42223192" w14:textId="77777777" w:rsidR="001630DD" w:rsidRDefault="001630DD" w:rsidP="001630DD">
      <w:pPr>
        <w:rPr>
          <w:bCs/>
          <w:sz w:val="24"/>
          <w:szCs w:val="24"/>
        </w:rPr>
      </w:pPr>
      <w:r>
        <w:rPr>
          <w:bCs/>
          <w:sz w:val="24"/>
          <w:szCs w:val="24"/>
        </w:rPr>
        <w:t>After your treatment has ended, we want to help you maintain your new smile and the confidence that comes with it!</w:t>
      </w:r>
    </w:p>
    <w:p w14:paraId="0D2C7ED7" w14:textId="77777777" w:rsidR="001630DD" w:rsidRDefault="001630DD" w:rsidP="001630DD">
      <w:pPr>
        <w:rPr>
          <w:bCs/>
          <w:sz w:val="24"/>
          <w:szCs w:val="24"/>
        </w:rPr>
      </w:pPr>
    </w:p>
    <w:p w14:paraId="7F0AB4A6" w14:textId="352253EC" w:rsidR="001630DD" w:rsidRDefault="001630DD" w:rsidP="001630DD">
      <w:pPr>
        <w:pStyle w:val="ListParagraph"/>
        <w:numPr>
          <w:ilvl w:val="0"/>
          <w:numId w:val="4"/>
        </w:numPr>
        <w:rPr>
          <w:bCs/>
          <w:sz w:val="24"/>
          <w:szCs w:val="24"/>
        </w:rPr>
      </w:pPr>
      <w:r>
        <w:rPr>
          <w:bCs/>
          <w:sz w:val="24"/>
          <w:szCs w:val="24"/>
        </w:rPr>
        <w:t xml:space="preserve">You </w:t>
      </w:r>
      <w:r w:rsidR="00100C30">
        <w:rPr>
          <w:bCs/>
          <w:sz w:val="24"/>
          <w:szCs w:val="24"/>
        </w:rPr>
        <w:t>can use</w:t>
      </w:r>
      <w:r>
        <w:rPr>
          <w:bCs/>
          <w:sz w:val="24"/>
          <w:szCs w:val="24"/>
        </w:rPr>
        <w:t xml:space="preserve"> SureSmile</w:t>
      </w:r>
      <w:r w:rsidR="007143E6" w:rsidRPr="007143E6">
        <w:rPr>
          <w:bCs/>
          <w:sz w:val="24"/>
          <w:szCs w:val="24"/>
          <w:vertAlign w:val="superscript"/>
        </w:rPr>
        <w:t>®</w:t>
      </w:r>
      <w:r>
        <w:rPr>
          <w:bCs/>
          <w:sz w:val="24"/>
          <w:szCs w:val="24"/>
        </w:rPr>
        <w:t xml:space="preserve"> Retainer</w:t>
      </w:r>
      <w:r w:rsidR="00100C30">
        <w:rPr>
          <w:bCs/>
          <w:sz w:val="24"/>
          <w:szCs w:val="24"/>
        </w:rPr>
        <w:t>s</w:t>
      </w:r>
      <w:r>
        <w:rPr>
          <w:bCs/>
          <w:sz w:val="24"/>
          <w:szCs w:val="24"/>
        </w:rPr>
        <w:t xml:space="preserve"> to maintain your beautiful smile</w:t>
      </w:r>
      <w:r w:rsidR="00100C30">
        <w:rPr>
          <w:bCs/>
          <w:sz w:val="24"/>
          <w:szCs w:val="24"/>
        </w:rPr>
        <w:t xml:space="preserve"> and protect your investment</w:t>
      </w:r>
      <w:r>
        <w:rPr>
          <w:bCs/>
          <w:sz w:val="24"/>
          <w:szCs w:val="24"/>
        </w:rPr>
        <w:t xml:space="preserve">. When used as </w:t>
      </w:r>
      <w:r w:rsidR="00B352E6">
        <w:rPr>
          <w:bCs/>
          <w:sz w:val="24"/>
          <w:szCs w:val="24"/>
        </w:rPr>
        <w:t>prescribed</w:t>
      </w:r>
      <w:r>
        <w:rPr>
          <w:bCs/>
          <w:sz w:val="24"/>
          <w:szCs w:val="24"/>
        </w:rPr>
        <w:t>, SureSmile</w:t>
      </w:r>
      <w:r w:rsidR="00100C30" w:rsidRPr="00100C30">
        <w:rPr>
          <w:bCs/>
          <w:sz w:val="24"/>
          <w:szCs w:val="24"/>
          <w:vertAlign w:val="superscript"/>
        </w:rPr>
        <w:t>®</w:t>
      </w:r>
      <w:r>
        <w:rPr>
          <w:bCs/>
          <w:sz w:val="24"/>
          <w:szCs w:val="24"/>
        </w:rPr>
        <w:t xml:space="preserve"> Retainers help keep your teeth in place long after your treatment has ended.</w:t>
      </w:r>
    </w:p>
    <w:p w14:paraId="58C14D7F" w14:textId="77777777" w:rsidR="001630DD" w:rsidRPr="00370142" w:rsidRDefault="001630DD" w:rsidP="001630DD">
      <w:pPr>
        <w:pStyle w:val="ListParagraph"/>
        <w:rPr>
          <w:bCs/>
          <w:sz w:val="24"/>
          <w:szCs w:val="24"/>
        </w:rPr>
      </w:pPr>
    </w:p>
    <w:p w14:paraId="0AC6F175" w14:textId="77777777" w:rsidR="001630DD" w:rsidRDefault="001630DD" w:rsidP="001630DD">
      <w:pPr>
        <w:rPr>
          <w:bCs/>
          <w:sz w:val="24"/>
          <w:szCs w:val="24"/>
        </w:rPr>
      </w:pPr>
    </w:p>
    <w:p w14:paraId="0D29D3B3" w14:textId="77777777" w:rsidR="001630DD" w:rsidRDefault="001630DD" w:rsidP="001630DD">
      <w:pPr>
        <w:rPr>
          <w:b/>
          <w:sz w:val="24"/>
          <w:szCs w:val="24"/>
        </w:rPr>
      </w:pPr>
      <w:r>
        <w:rPr>
          <w:b/>
          <w:sz w:val="24"/>
          <w:szCs w:val="24"/>
        </w:rPr>
        <w:t>SureSmile</w:t>
      </w:r>
      <w:r w:rsidRPr="00B001E5">
        <w:rPr>
          <w:b/>
          <w:sz w:val="24"/>
          <w:szCs w:val="24"/>
          <w:vertAlign w:val="superscript"/>
        </w:rPr>
        <w:t>®</w:t>
      </w:r>
      <w:r>
        <w:rPr>
          <w:b/>
          <w:sz w:val="24"/>
          <w:szCs w:val="24"/>
        </w:rPr>
        <w:t xml:space="preserve"> Clear Aligners can give you the smile you’ve always wanted in a way that works for you. Invest in your smile and yourself!</w:t>
      </w:r>
    </w:p>
    <w:p w14:paraId="18AB245D" w14:textId="77777777" w:rsidR="001630DD" w:rsidRDefault="001630DD" w:rsidP="001630DD">
      <w:pPr>
        <w:rPr>
          <w:b/>
          <w:sz w:val="24"/>
          <w:szCs w:val="24"/>
        </w:rPr>
      </w:pPr>
    </w:p>
    <w:p w14:paraId="789ECF4F" w14:textId="77777777" w:rsidR="001630DD" w:rsidRDefault="001630DD" w:rsidP="001630DD">
      <w:pPr>
        <w:rPr>
          <w:b/>
          <w:sz w:val="24"/>
          <w:szCs w:val="24"/>
        </w:rPr>
      </w:pPr>
    </w:p>
    <w:p w14:paraId="7F840D7F" w14:textId="77777777" w:rsidR="001630DD" w:rsidRDefault="001630DD" w:rsidP="001630DD">
      <w:pPr>
        <w:rPr>
          <w:b/>
          <w:sz w:val="28"/>
          <w:szCs w:val="28"/>
        </w:rPr>
      </w:pPr>
      <w:r>
        <w:rPr>
          <w:b/>
          <w:sz w:val="28"/>
          <w:szCs w:val="28"/>
        </w:rPr>
        <w:t>Your Investment in Confidence and Health</w:t>
      </w:r>
    </w:p>
    <w:p w14:paraId="0806AE76" w14:textId="77777777" w:rsidR="001630DD" w:rsidRDefault="001630DD" w:rsidP="001630DD">
      <w:pPr>
        <w:rPr>
          <w:b/>
          <w:sz w:val="28"/>
          <w:szCs w:val="28"/>
        </w:rPr>
      </w:pPr>
    </w:p>
    <w:p w14:paraId="035F98F2" w14:textId="77777777" w:rsidR="001630DD" w:rsidRDefault="001630DD" w:rsidP="001630DD">
      <w:pPr>
        <w:rPr>
          <w:b/>
          <w:sz w:val="24"/>
          <w:szCs w:val="24"/>
        </w:rPr>
      </w:pPr>
      <w:r>
        <w:rPr>
          <w:b/>
          <w:sz w:val="24"/>
          <w:szCs w:val="24"/>
        </w:rPr>
        <w:t>How much will SureSmile</w:t>
      </w:r>
      <w:r w:rsidRPr="00B001E5">
        <w:rPr>
          <w:b/>
          <w:sz w:val="24"/>
          <w:szCs w:val="24"/>
          <w:vertAlign w:val="superscript"/>
        </w:rPr>
        <w:t>®</w:t>
      </w:r>
      <w:r>
        <w:rPr>
          <w:b/>
          <w:sz w:val="24"/>
          <w:szCs w:val="24"/>
        </w:rPr>
        <w:t xml:space="preserve"> Clear Aligners cost?</w:t>
      </w:r>
    </w:p>
    <w:p w14:paraId="057B389C" w14:textId="77777777" w:rsidR="001630DD" w:rsidRDefault="001630DD" w:rsidP="001630DD">
      <w:pPr>
        <w:rPr>
          <w:b/>
          <w:sz w:val="24"/>
          <w:szCs w:val="24"/>
        </w:rPr>
      </w:pPr>
    </w:p>
    <w:p w14:paraId="63377117" w14:textId="6F64674E" w:rsidR="001630DD" w:rsidRDefault="001630DD" w:rsidP="001630DD">
      <w:pPr>
        <w:rPr>
          <w:bCs/>
          <w:sz w:val="24"/>
          <w:szCs w:val="24"/>
        </w:rPr>
      </w:pPr>
      <w:r>
        <w:rPr>
          <w:bCs/>
          <w:sz w:val="24"/>
          <w:szCs w:val="24"/>
        </w:rPr>
        <w:t>The total cost of your new smile will depend on the custom treatment plan we create for you. Our staff can discuss your options with you, including potential payment plans and insurance coverage.</w:t>
      </w:r>
    </w:p>
    <w:p w14:paraId="60FA76F0" w14:textId="77777777" w:rsidR="001630DD" w:rsidRDefault="001630DD" w:rsidP="001630DD">
      <w:pPr>
        <w:rPr>
          <w:bCs/>
          <w:sz w:val="24"/>
          <w:szCs w:val="24"/>
        </w:rPr>
      </w:pPr>
    </w:p>
    <w:p w14:paraId="4A4E6A13" w14:textId="77777777" w:rsidR="001630DD" w:rsidRDefault="001630DD" w:rsidP="001630DD">
      <w:pPr>
        <w:rPr>
          <w:b/>
          <w:sz w:val="24"/>
          <w:szCs w:val="24"/>
        </w:rPr>
      </w:pPr>
      <w:r>
        <w:rPr>
          <w:b/>
          <w:sz w:val="24"/>
          <w:szCs w:val="24"/>
        </w:rPr>
        <w:t>Is clear aligner treatment covered by insurance?</w:t>
      </w:r>
    </w:p>
    <w:p w14:paraId="3D483C03" w14:textId="77777777" w:rsidR="001630DD" w:rsidRDefault="001630DD" w:rsidP="001630DD">
      <w:pPr>
        <w:rPr>
          <w:b/>
          <w:sz w:val="24"/>
          <w:szCs w:val="24"/>
        </w:rPr>
      </w:pPr>
    </w:p>
    <w:p w14:paraId="17330227" w14:textId="587D8C99" w:rsidR="001630DD" w:rsidRDefault="006B52CF" w:rsidP="001630DD">
      <w:pPr>
        <w:rPr>
          <w:bCs/>
          <w:sz w:val="24"/>
          <w:szCs w:val="24"/>
        </w:rPr>
      </w:pPr>
      <w:r>
        <w:rPr>
          <w:bCs/>
          <w:sz w:val="24"/>
          <w:szCs w:val="24"/>
        </w:rPr>
        <w:t>Some</w:t>
      </w:r>
      <w:r w:rsidR="001630DD">
        <w:rPr>
          <w:bCs/>
          <w:sz w:val="24"/>
          <w:szCs w:val="24"/>
        </w:rPr>
        <w:t xml:space="preserve"> insurance companies offer one-time orthodontic treatment coverage. To better understand your policy, we recommend calling your insurance company, talking to your employee benefits manager, or asking our team for help.</w:t>
      </w:r>
    </w:p>
    <w:sectPr w:rsidR="0016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BBD"/>
    <w:multiLevelType w:val="hybridMultilevel"/>
    <w:tmpl w:val="01B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7DFA"/>
    <w:multiLevelType w:val="hybridMultilevel"/>
    <w:tmpl w:val="62B074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2C84376"/>
    <w:multiLevelType w:val="hybridMultilevel"/>
    <w:tmpl w:val="0CC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77D71"/>
    <w:multiLevelType w:val="hybridMultilevel"/>
    <w:tmpl w:val="B30E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6F95"/>
    <w:multiLevelType w:val="hybridMultilevel"/>
    <w:tmpl w:val="CEB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873AA"/>
    <w:multiLevelType w:val="hybridMultilevel"/>
    <w:tmpl w:val="31D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444887">
    <w:abstractNumId w:val="1"/>
  </w:num>
  <w:num w:numId="2" w16cid:durableId="834760283">
    <w:abstractNumId w:val="0"/>
  </w:num>
  <w:num w:numId="3" w16cid:durableId="172259740">
    <w:abstractNumId w:val="3"/>
  </w:num>
  <w:num w:numId="4" w16cid:durableId="2084136360">
    <w:abstractNumId w:val="2"/>
  </w:num>
  <w:num w:numId="5" w16cid:durableId="168715844">
    <w:abstractNumId w:val="5"/>
  </w:num>
  <w:num w:numId="6" w16cid:durableId="7667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D5"/>
    <w:rsid w:val="00056AC2"/>
    <w:rsid w:val="00081C41"/>
    <w:rsid w:val="000931E2"/>
    <w:rsid w:val="000A4268"/>
    <w:rsid w:val="000F29BA"/>
    <w:rsid w:val="00100C30"/>
    <w:rsid w:val="00114695"/>
    <w:rsid w:val="001257F9"/>
    <w:rsid w:val="00154319"/>
    <w:rsid w:val="00155484"/>
    <w:rsid w:val="001565CF"/>
    <w:rsid w:val="001630DD"/>
    <w:rsid w:val="00212CD1"/>
    <w:rsid w:val="00250818"/>
    <w:rsid w:val="002508AE"/>
    <w:rsid w:val="00255DB1"/>
    <w:rsid w:val="00275314"/>
    <w:rsid w:val="00283A60"/>
    <w:rsid w:val="002E0C20"/>
    <w:rsid w:val="002F05AF"/>
    <w:rsid w:val="002F0A65"/>
    <w:rsid w:val="003005DF"/>
    <w:rsid w:val="00337BE1"/>
    <w:rsid w:val="00381979"/>
    <w:rsid w:val="00424ED5"/>
    <w:rsid w:val="00441DF1"/>
    <w:rsid w:val="004831CE"/>
    <w:rsid w:val="004B7753"/>
    <w:rsid w:val="004D59EB"/>
    <w:rsid w:val="004F471D"/>
    <w:rsid w:val="005512ED"/>
    <w:rsid w:val="005F2512"/>
    <w:rsid w:val="005F3D19"/>
    <w:rsid w:val="00612E7C"/>
    <w:rsid w:val="006924AB"/>
    <w:rsid w:val="006B52CF"/>
    <w:rsid w:val="006E5864"/>
    <w:rsid w:val="007143E6"/>
    <w:rsid w:val="00732DED"/>
    <w:rsid w:val="0074543F"/>
    <w:rsid w:val="00746ED5"/>
    <w:rsid w:val="007723C7"/>
    <w:rsid w:val="00785E17"/>
    <w:rsid w:val="007A311C"/>
    <w:rsid w:val="007A3D4D"/>
    <w:rsid w:val="007B2DD4"/>
    <w:rsid w:val="00844948"/>
    <w:rsid w:val="0086736B"/>
    <w:rsid w:val="00890AD9"/>
    <w:rsid w:val="008A00F1"/>
    <w:rsid w:val="008C2197"/>
    <w:rsid w:val="009138F9"/>
    <w:rsid w:val="009267C3"/>
    <w:rsid w:val="00943224"/>
    <w:rsid w:val="00950314"/>
    <w:rsid w:val="00975936"/>
    <w:rsid w:val="009856DC"/>
    <w:rsid w:val="009B3621"/>
    <w:rsid w:val="00A3621E"/>
    <w:rsid w:val="00A36665"/>
    <w:rsid w:val="00A770AD"/>
    <w:rsid w:val="00A77D24"/>
    <w:rsid w:val="00A85192"/>
    <w:rsid w:val="00A93478"/>
    <w:rsid w:val="00AE3468"/>
    <w:rsid w:val="00AF3174"/>
    <w:rsid w:val="00B352E6"/>
    <w:rsid w:val="00B37AEF"/>
    <w:rsid w:val="00B824C0"/>
    <w:rsid w:val="00B9461E"/>
    <w:rsid w:val="00BA51F5"/>
    <w:rsid w:val="00BA6632"/>
    <w:rsid w:val="00BB7DDA"/>
    <w:rsid w:val="00C776BC"/>
    <w:rsid w:val="00C90D12"/>
    <w:rsid w:val="00CC0669"/>
    <w:rsid w:val="00CD038F"/>
    <w:rsid w:val="00D52773"/>
    <w:rsid w:val="00D73B18"/>
    <w:rsid w:val="00D95BED"/>
    <w:rsid w:val="00DB12A9"/>
    <w:rsid w:val="00E07887"/>
    <w:rsid w:val="00E2554C"/>
    <w:rsid w:val="00E73BC3"/>
    <w:rsid w:val="00E7581B"/>
    <w:rsid w:val="00EA4D26"/>
    <w:rsid w:val="00EB5265"/>
    <w:rsid w:val="00ED0E60"/>
    <w:rsid w:val="2F8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5B12"/>
  <w15:chartTrackingRefBased/>
  <w15:docId w15:val="{11A2F007-63E3-4385-8D71-DC29BE0B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D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D5"/>
    <w:pPr>
      <w:ind w:left="720"/>
      <w:contextualSpacing/>
    </w:pPr>
  </w:style>
  <w:style w:type="character" w:styleId="CommentReference">
    <w:name w:val="annotation reference"/>
    <w:basedOn w:val="DefaultParagraphFont"/>
    <w:uiPriority w:val="99"/>
    <w:semiHidden/>
    <w:unhideWhenUsed/>
    <w:rsid w:val="00746ED5"/>
    <w:rPr>
      <w:sz w:val="16"/>
      <w:szCs w:val="16"/>
    </w:rPr>
  </w:style>
  <w:style w:type="paragraph" w:styleId="CommentText">
    <w:name w:val="annotation text"/>
    <w:basedOn w:val="Normal"/>
    <w:link w:val="CommentTextChar"/>
    <w:uiPriority w:val="99"/>
    <w:semiHidden/>
    <w:unhideWhenUsed/>
    <w:rsid w:val="00746ED5"/>
    <w:pPr>
      <w:spacing w:line="240" w:lineRule="auto"/>
    </w:pPr>
    <w:rPr>
      <w:sz w:val="20"/>
      <w:szCs w:val="20"/>
    </w:rPr>
  </w:style>
  <w:style w:type="character" w:customStyle="1" w:styleId="CommentTextChar">
    <w:name w:val="Comment Text Char"/>
    <w:basedOn w:val="DefaultParagraphFont"/>
    <w:link w:val="CommentText"/>
    <w:uiPriority w:val="99"/>
    <w:semiHidden/>
    <w:rsid w:val="00746ED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723C7"/>
    <w:rPr>
      <w:b/>
      <w:bCs/>
    </w:rPr>
  </w:style>
  <w:style w:type="character" w:customStyle="1" w:styleId="CommentSubjectChar">
    <w:name w:val="Comment Subject Char"/>
    <w:basedOn w:val="CommentTextChar"/>
    <w:link w:val="CommentSubject"/>
    <w:uiPriority w:val="99"/>
    <w:semiHidden/>
    <w:rsid w:val="007723C7"/>
    <w:rPr>
      <w:rFonts w:ascii="Arial" w:eastAsia="Arial" w:hAnsi="Arial" w:cs="Arial"/>
      <w:b/>
      <w:bCs/>
      <w:sz w:val="20"/>
      <w:szCs w:val="20"/>
      <w:lang w:val="en"/>
    </w:rPr>
  </w:style>
  <w:style w:type="paragraph" w:customStyle="1" w:styleId="paragraph">
    <w:name w:val="paragraph"/>
    <w:basedOn w:val="Normal"/>
    <w:rsid w:val="002F0A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F0A65"/>
  </w:style>
  <w:style w:type="character" w:customStyle="1" w:styleId="eop">
    <w:name w:val="eop"/>
    <w:basedOn w:val="DefaultParagraphFont"/>
    <w:rsid w:val="002F0A65"/>
  </w:style>
  <w:style w:type="paragraph" w:styleId="Revision">
    <w:name w:val="Revision"/>
    <w:hidden/>
    <w:uiPriority w:val="99"/>
    <w:semiHidden/>
    <w:rsid w:val="00D95BED"/>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4670">
      <w:bodyDiv w:val="1"/>
      <w:marLeft w:val="0"/>
      <w:marRight w:val="0"/>
      <w:marTop w:val="0"/>
      <w:marBottom w:val="0"/>
      <w:divBdr>
        <w:top w:val="none" w:sz="0" w:space="0" w:color="auto"/>
        <w:left w:val="none" w:sz="0" w:space="0" w:color="auto"/>
        <w:bottom w:val="none" w:sz="0" w:space="0" w:color="auto"/>
        <w:right w:val="none" w:sz="0" w:space="0" w:color="auto"/>
      </w:divBdr>
      <w:divsChild>
        <w:div w:id="947660674">
          <w:marLeft w:val="0"/>
          <w:marRight w:val="0"/>
          <w:marTop w:val="0"/>
          <w:marBottom w:val="0"/>
          <w:divBdr>
            <w:top w:val="none" w:sz="0" w:space="0" w:color="auto"/>
            <w:left w:val="none" w:sz="0" w:space="0" w:color="auto"/>
            <w:bottom w:val="none" w:sz="0" w:space="0" w:color="auto"/>
            <w:right w:val="none" w:sz="0" w:space="0" w:color="auto"/>
          </w:divBdr>
        </w:div>
        <w:div w:id="122344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F97A26E6CDB45881ECDB9185787F0" ma:contentTypeVersion="16" ma:contentTypeDescription="Create a new document." ma:contentTypeScope="" ma:versionID="f5db8c07c592233a86739c7438aa4850">
  <xsd:schema xmlns:xsd="http://www.w3.org/2001/XMLSchema" xmlns:xs="http://www.w3.org/2001/XMLSchema" xmlns:p="http://schemas.microsoft.com/office/2006/metadata/properties" xmlns:ns2="43583c6c-12af-46d9-afb3-557fa58df515" xmlns:ns3="35da44a1-c60c-404f-bb4c-f4b8ad1f26c3" xmlns:ns4="a758f71c-867b-4878-a3ec-0afdd82b418a" targetNamespace="http://schemas.microsoft.com/office/2006/metadata/properties" ma:root="true" ma:fieldsID="b6befa3cc4b8b0dedd3363393040946b" ns2:_="" ns3:_="" ns4:_="">
    <xsd:import namespace="43583c6c-12af-46d9-afb3-557fa58df515"/>
    <xsd:import namespace="35da44a1-c60c-404f-bb4c-f4b8ad1f26c3"/>
    <xsd:import namespace="a758f71c-867b-4878-a3ec-0afdd82b4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83c6c-12af-46d9-afb3-557fa58d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e31dd9-086b-491e-9da5-9ad521351aa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a44a1-c60c-404f-bb4c-f4b8ad1f26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224c773-fc62-4e47-807d-e76f524c0a38}" ma:internalName="TaxCatchAll" ma:showField="CatchAllData" ma:web="a758f71c-867b-4878-a3ec-0afdd82b4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58f71c-867b-4878-a3ec-0afdd82b418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83c6c-12af-46d9-afb3-557fa58df515">
      <Terms xmlns="http://schemas.microsoft.com/office/infopath/2007/PartnerControls"/>
    </lcf76f155ced4ddcb4097134ff3c332f>
    <TaxCatchAll xmlns="35da44a1-c60c-404f-bb4c-f4b8ad1f26c3"/>
  </documentManagement>
</p:properties>
</file>

<file path=customXml/itemProps1.xml><?xml version="1.0" encoding="utf-8"?>
<ds:datastoreItem xmlns:ds="http://schemas.openxmlformats.org/officeDocument/2006/customXml" ds:itemID="{236DD064-6C4E-4CA8-B8A7-7C36ED32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83c6c-12af-46d9-afb3-557fa58df515"/>
    <ds:schemaRef ds:uri="35da44a1-c60c-404f-bb4c-f4b8ad1f26c3"/>
    <ds:schemaRef ds:uri="a758f71c-867b-4878-a3ec-0afdd82b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95E46-315E-42EB-8F27-9DEE99309EA1}">
  <ds:schemaRefs>
    <ds:schemaRef ds:uri="http://schemas.microsoft.com/sharepoint/v3/contenttype/forms"/>
  </ds:schemaRefs>
</ds:datastoreItem>
</file>

<file path=customXml/itemProps3.xml><?xml version="1.0" encoding="utf-8"?>
<ds:datastoreItem xmlns:ds="http://schemas.openxmlformats.org/officeDocument/2006/customXml" ds:itemID="{E56A37AB-FE60-4E76-B08D-6B46BD3ABE72}">
  <ds:schemaRefs>
    <ds:schemaRef ds:uri="http://schemas.microsoft.com/office/2006/metadata/properties"/>
    <ds:schemaRef ds:uri="http://schemas.microsoft.com/office/infopath/2007/PartnerControls"/>
    <ds:schemaRef ds:uri="43583c6c-12af-46d9-afb3-557fa58df515"/>
    <ds:schemaRef ds:uri="35da44a1-c60c-404f-bb4c-f4b8ad1f26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Hurlburt, Catherine</dc:creator>
  <cp:keywords/>
  <dc:description/>
  <cp:lastModifiedBy>Mullaguru, Aruna</cp:lastModifiedBy>
  <cp:revision>2</cp:revision>
  <dcterms:created xsi:type="dcterms:W3CDTF">2023-11-15T11:08:00Z</dcterms:created>
  <dcterms:modified xsi:type="dcterms:W3CDTF">2023-11-15T11:08:00Z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0x0101002F4B8FDADB38C844872E5EEE76A739AA</vt:lpwstr>
  </property>
  <property fmtid="{D5CDD505-2E9C-101B-9397-08002B2CF9AE}" pid="3" name="_dlc_DocIdItemGuid">
    <vt:lpwstr>12358dde-5e91-4ef1-804d-d90e809ec153</vt:lpwstr>
  </property>
  <property fmtid="{D5CDD505-2E9C-101B-9397-08002B2CF9AE}" pid="4" name="MediaServiceImageTags">
    <vt:lpwstr/>
  </property>
</Properties>
</file>